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666" w:rsidRDefault="00F92666" w:rsidP="005C2944">
      <w:pPr>
        <w:spacing w:after="42" w:line="240" w:lineRule="auto"/>
        <w:ind w:left="-142" w:right="62" w:firstLine="0"/>
        <w:rPr>
          <w:b/>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-4445</wp:posOffset>
                </wp:positionH>
                <wp:positionV relativeFrom="paragraph">
                  <wp:posOffset>3846224</wp:posOffset>
                </wp:positionV>
                <wp:extent cx="5802630" cy="1103630"/>
                <wp:effectExtent l="0" t="0" r="0" b="0"/>
                <wp:wrapNone/>
                <wp:docPr id="6363" name="Group 6363"/>
                <wp:cNvGraphicFramePr/>
                <a:graphic xmlns:a="http://schemas.openxmlformats.org/drawingml/2006/main">
                  <a:graphicData uri="http://schemas.microsoft.com/office/word/2010/wordprocessingGroup">
                    <wpg:wgp>
                      <wpg:cNvGrpSpPr/>
                      <wpg:grpSpPr>
                        <a:xfrm>
                          <a:off x="0" y="0"/>
                          <a:ext cx="5802630" cy="1103630"/>
                          <a:chOff x="305" y="3659505"/>
                          <a:chExt cx="5818944" cy="1107402"/>
                        </a:xfrm>
                      </wpg:grpSpPr>
                      <wps:wsp>
                        <wps:cNvPr id="62" name="Rectangle 62"/>
                        <wps:cNvSpPr/>
                        <wps:spPr>
                          <a:xfrm>
                            <a:off x="5752847" y="3701669"/>
                            <a:ext cx="66402" cy="230086"/>
                          </a:xfrm>
                          <a:prstGeom prst="rect">
                            <a:avLst/>
                          </a:prstGeom>
                          <a:ln>
                            <a:noFill/>
                          </a:ln>
                        </wps:spPr>
                        <wps:txbx>
                          <w:txbxContent>
                            <w:p w:rsidR="00F92666" w:rsidRDefault="00F92666" w:rsidP="00F9266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3" name="Rectangle 63"/>
                        <wps:cNvSpPr/>
                        <wps:spPr>
                          <a:xfrm>
                            <a:off x="305" y="3883025"/>
                            <a:ext cx="66402" cy="230086"/>
                          </a:xfrm>
                          <a:prstGeom prst="rect">
                            <a:avLst/>
                          </a:prstGeom>
                          <a:ln>
                            <a:noFill/>
                          </a:ln>
                        </wps:spPr>
                        <wps:txbx>
                          <w:txbxContent>
                            <w:p w:rsidR="00F92666" w:rsidRDefault="00F92666" w:rsidP="00F9266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 name="Rectangle 64"/>
                        <wps:cNvSpPr/>
                        <wps:spPr>
                          <a:xfrm>
                            <a:off x="305" y="4100957"/>
                            <a:ext cx="66402" cy="230086"/>
                          </a:xfrm>
                          <a:prstGeom prst="rect">
                            <a:avLst/>
                          </a:prstGeom>
                          <a:ln>
                            <a:noFill/>
                          </a:ln>
                        </wps:spPr>
                        <wps:txbx>
                          <w:txbxContent>
                            <w:p w:rsidR="00F92666" w:rsidRDefault="00F92666" w:rsidP="00F9266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5" name="Rectangle 65"/>
                        <wps:cNvSpPr/>
                        <wps:spPr>
                          <a:xfrm>
                            <a:off x="305" y="4318889"/>
                            <a:ext cx="66402" cy="230086"/>
                          </a:xfrm>
                          <a:prstGeom prst="rect">
                            <a:avLst/>
                          </a:prstGeom>
                          <a:ln>
                            <a:noFill/>
                          </a:ln>
                        </wps:spPr>
                        <wps:txbx>
                          <w:txbxContent>
                            <w:p w:rsidR="00F92666" w:rsidRDefault="00F92666" w:rsidP="00F9266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6" name="Rectangle 66"/>
                        <wps:cNvSpPr/>
                        <wps:spPr>
                          <a:xfrm>
                            <a:off x="305" y="4536821"/>
                            <a:ext cx="66402" cy="230086"/>
                          </a:xfrm>
                          <a:prstGeom prst="rect">
                            <a:avLst/>
                          </a:prstGeom>
                          <a:ln>
                            <a:noFill/>
                          </a:ln>
                        </wps:spPr>
                        <wps:txbx>
                          <w:txbxContent>
                            <w:p w:rsidR="00F92666" w:rsidRDefault="00F92666" w:rsidP="00F92666">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57" name="Shape 157"/>
                        <wps:cNvSpPr/>
                        <wps:spPr>
                          <a:xfrm>
                            <a:off x="1619885" y="3659505"/>
                            <a:ext cx="2522855" cy="1007745"/>
                          </a:xfrm>
                          <a:custGeom>
                            <a:avLst/>
                            <a:gdLst/>
                            <a:ahLst/>
                            <a:cxnLst/>
                            <a:rect l="0" t="0" r="0" b="0"/>
                            <a:pathLst>
                              <a:path w="2522855" h="1007745">
                                <a:moveTo>
                                  <a:pt x="131318" y="0"/>
                                </a:moveTo>
                                <a:lnTo>
                                  <a:pt x="2391537" y="0"/>
                                </a:lnTo>
                                <a:cubicBezTo>
                                  <a:pt x="2464054" y="0"/>
                                  <a:pt x="2522855" y="58801"/>
                                  <a:pt x="2522855" y="131318"/>
                                </a:cubicBezTo>
                                <a:lnTo>
                                  <a:pt x="2522855" y="876427"/>
                                </a:lnTo>
                                <a:cubicBezTo>
                                  <a:pt x="2522855" y="948944"/>
                                  <a:pt x="2464054" y="1007745"/>
                                  <a:pt x="2391537" y="1007745"/>
                                </a:cubicBezTo>
                                <a:lnTo>
                                  <a:pt x="131318" y="1007745"/>
                                </a:lnTo>
                                <a:cubicBezTo>
                                  <a:pt x="58801" y="1007745"/>
                                  <a:pt x="0" y="948944"/>
                                  <a:pt x="0" y="876427"/>
                                </a:cubicBezTo>
                                <a:lnTo>
                                  <a:pt x="0" y="131318"/>
                                </a:lnTo>
                                <a:cubicBezTo>
                                  <a:pt x="0" y="58801"/>
                                  <a:pt x="58801" y="0"/>
                                  <a:pt x="131318" y="0"/>
                                </a:cubicBezTo>
                                <a:close/>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6121" name="Rectangle 6121"/>
                        <wps:cNvSpPr/>
                        <wps:spPr>
                          <a:xfrm>
                            <a:off x="2155571" y="3837305"/>
                            <a:ext cx="150965" cy="261551"/>
                          </a:xfrm>
                          <a:prstGeom prst="rect">
                            <a:avLst/>
                          </a:prstGeom>
                          <a:ln>
                            <a:noFill/>
                          </a:ln>
                        </wps:spPr>
                        <wps:txbx>
                          <w:txbxContent>
                            <w:p w:rsidR="00F92666" w:rsidRDefault="00F92666" w:rsidP="00F92666">
                              <w:pPr>
                                <w:spacing w:after="160" w:line="259" w:lineRule="auto"/>
                                <w:ind w:left="0" w:firstLine="0"/>
                                <w:jc w:val="left"/>
                              </w:pPr>
                              <w:r>
                                <w:rPr>
                                  <w:b/>
                                  <w:color w:val="806000"/>
                                  <w:sz w:val="32"/>
                                </w:rPr>
                                <w:t>5</w:t>
                              </w:r>
                            </w:p>
                          </w:txbxContent>
                        </wps:txbx>
                        <wps:bodyPr horzOverflow="overflow" vert="horz" lIns="0" tIns="0" rIns="0" bIns="0" rtlCol="0">
                          <a:noAutofit/>
                        </wps:bodyPr>
                      </wps:wsp>
                      <wps:wsp>
                        <wps:cNvPr id="6127" name="Rectangle 6127"/>
                        <wps:cNvSpPr/>
                        <wps:spPr>
                          <a:xfrm>
                            <a:off x="2268268" y="3837305"/>
                            <a:ext cx="1775187" cy="261551"/>
                          </a:xfrm>
                          <a:prstGeom prst="rect">
                            <a:avLst/>
                          </a:prstGeom>
                          <a:ln>
                            <a:noFill/>
                          </a:ln>
                        </wps:spPr>
                        <wps:txbx>
                          <w:txbxContent>
                            <w:p w:rsidR="00F92666" w:rsidRDefault="00F92666" w:rsidP="00F92666">
                              <w:pPr>
                                <w:spacing w:after="160" w:line="259" w:lineRule="auto"/>
                                <w:ind w:left="0" w:firstLine="0"/>
                                <w:jc w:val="left"/>
                              </w:pPr>
                              <w:r>
                                <w:rPr>
                                  <w:b/>
                                  <w:color w:val="806000"/>
                                  <w:sz w:val="32"/>
                                </w:rPr>
                                <w:t xml:space="preserve"> </w:t>
                              </w:r>
                              <w:proofErr w:type="gramStart"/>
                              <w:r>
                                <w:rPr>
                                  <w:b/>
                                  <w:color w:val="806000"/>
                                  <w:sz w:val="32"/>
                                </w:rPr>
                                <w:t>jours</w:t>
                              </w:r>
                              <w:proofErr w:type="gramEnd"/>
                              <w:r>
                                <w:rPr>
                                  <w:b/>
                                  <w:color w:val="806000"/>
                                  <w:sz w:val="32"/>
                                </w:rPr>
                                <w:t xml:space="preserve"> / 4 nuits</w:t>
                              </w:r>
                            </w:p>
                          </w:txbxContent>
                        </wps:txbx>
                        <wps:bodyPr horzOverflow="overflow" vert="horz" lIns="0" tIns="0" rIns="0" bIns="0" rtlCol="0">
                          <a:noAutofit/>
                        </wps:bodyPr>
                      </wps:wsp>
                      <wps:wsp>
                        <wps:cNvPr id="159" name="Rectangle 159"/>
                        <wps:cNvSpPr/>
                        <wps:spPr>
                          <a:xfrm>
                            <a:off x="3606673" y="3837305"/>
                            <a:ext cx="75483" cy="261551"/>
                          </a:xfrm>
                          <a:prstGeom prst="rect">
                            <a:avLst/>
                          </a:prstGeom>
                          <a:ln>
                            <a:noFill/>
                          </a:ln>
                        </wps:spPr>
                        <wps:txbx>
                          <w:txbxContent>
                            <w:p w:rsidR="00F92666" w:rsidRDefault="00F92666" w:rsidP="00F92666">
                              <w:pPr>
                                <w:spacing w:after="160" w:line="259" w:lineRule="auto"/>
                                <w:ind w:left="0" w:firstLine="0"/>
                                <w:jc w:val="left"/>
                              </w:pPr>
                              <w:r>
                                <w:rPr>
                                  <w:b/>
                                  <w:color w:val="806000"/>
                                  <w:sz w:val="32"/>
                                </w:rPr>
                                <w:t xml:space="preserve"> </w:t>
                              </w:r>
                            </w:p>
                          </w:txbxContent>
                        </wps:txbx>
                        <wps:bodyPr horzOverflow="overflow" vert="horz" lIns="0" tIns="0" rIns="0" bIns="0" rtlCol="0">
                          <a:noAutofit/>
                        </wps:bodyPr>
                      </wps:wsp>
                      <wps:wsp>
                        <wps:cNvPr id="160" name="Rectangle 160"/>
                        <wps:cNvSpPr/>
                        <wps:spPr>
                          <a:xfrm>
                            <a:off x="2097659" y="4250309"/>
                            <a:ext cx="2080082" cy="261551"/>
                          </a:xfrm>
                          <a:prstGeom prst="rect">
                            <a:avLst/>
                          </a:prstGeom>
                          <a:ln>
                            <a:noFill/>
                          </a:ln>
                        </wps:spPr>
                        <wps:txbx>
                          <w:txbxContent>
                            <w:p w:rsidR="00F92666" w:rsidRDefault="00F92666" w:rsidP="00F92666">
                              <w:pPr>
                                <w:spacing w:after="160" w:line="259" w:lineRule="auto"/>
                                <w:ind w:left="0" w:firstLine="0"/>
                                <w:jc w:val="left"/>
                              </w:pPr>
                              <w:r>
                                <w:rPr>
                                  <w:b/>
                                  <w:color w:val="806000"/>
                                  <w:sz w:val="32"/>
                                </w:rPr>
                                <w:t>St PETERSBOURG</w:t>
                              </w:r>
                            </w:p>
                          </w:txbxContent>
                        </wps:txbx>
                        <wps:bodyPr horzOverflow="overflow" vert="horz" lIns="0" tIns="0" rIns="0" bIns="0" rtlCol="0">
                          <a:noAutofit/>
                        </wps:bodyPr>
                      </wps:wsp>
                      <wps:wsp>
                        <wps:cNvPr id="161" name="Rectangle 161"/>
                        <wps:cNvSpPr/>
                        <wps:spPr>
                          <a:xfrm>
                            <a:off x="3663061" y="4250309"/>
                            <a:ext cx="75483" cy="261551"/>
                          </a:xfrm>
                          <a:prstGeom prst="rect">
                            <a:avLst/>
                          </a:prstGeom>
                          <a:ln>
                            <a:noFill/>
                          </a:ln>
                        </wps:spPr>
                        <wps:txbx>
                          <w:txbxContent>
                            <w:p w:rsidR="00F92666" w:rsidRDefault="00F92666" w:rsidP="00F92666">
                              <w:pPr>
                                <w:spacing w:after="160" w:line="259" w:lineRule="auto"/>
                                <w:ind w:left="0" w:firstLine="0"/>
                                <w:jc w:val="left"/>
                              </w:pPr>
                              <w:r>
                                <w:rPr>
                                  <w:b/>
                                  <w:color w:val="806000"/>
                                  <w:sz w:val="32"/>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6363" o:spid="_x0000_s1026" style="position:absolute;left:0;text-align:left;margin-left:-.35pt;margin-top:302.85pt;width:456.9pt;height:86.9pt;z-index:251658240" coordorigin="3,36595" coordsize="58189,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">
                <v:rect id="Rectangle 62" o:spid="_x0000_s1027" style="position:absolute;left:57528;top:37016;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F92666" w:rsidRDefault="00F92666" w:rsidP="00F92666">
                        <w:pPr>
                          <w:spacing w:after="160" w:line="259" w:lineRule="auto"/>
                          <w:ind w:left="0" w:firstLine="0"/>
                          <w:jc w:val="left"/>
                        </w:pPr>
                        <w:r>
                          <w:rPr>
                            <w:b/>
                            <w:sz w:val="28"/>
                          </w:rPr>
                          <w:t xml:space="preserve"> </w:t>
                        </w:r>
                      </w:p>
                    </w:txbxContent>
                  </v:textbox>
                </v:rect>
                <v:rect id="Rectangle 63" o:spid="_x0000_s1028" style="position:absolute;left:3;top:38830;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F92666" w:rsidRDefault="00F92666" w:rsidP="00F92666">
                        <w:pPr>
                          <w:spacing w:after="160" w:line="259" w:lineRule="auto"/>
                          <w:ind w:left="0" w:firstLine="0"/>
                          <w:jc w:val="left"/>
                        </w:pPr>
                        <w:r>
                          <w:rPr>
                            <w:b/>
                            <w:sz w:val="28"/>
                          </w:rPr>
                          <w:t xml:space="preserve"> </w:t>
                        </w:r>
                      </w:p>
                    </w:txbxContent>
                  </v:textbox>
                </v:rect>
                <v:rect id="Rectangle 64" o:spid="_x0000_s1029" style="position:absolute;left:3;top:41009;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F92666" w:rsidRDefault="00F92666" w:rsidP="00F92666">
                        <w:pPr>
                          <w:spacing w:after="160" w:line="259" w:lineRule="auto"/>
                          <w:ind w:left="0" w:firstLine="0"/>
                          <w:jc w:val="left"/>
                        </w:pPr>
                        <w:r>
                          <w:rPr>
                            <w:b/>
                            <w:sz w:val="28"/>
                          </w:rPr>
                          <w:t xml:space="preserve"> </w:t>
                        </w:r>
                      </w:p>
                    </w:txbxContent>
                  </v:textbox>
                </v:rect>
                <v:rect id="Rectangle 65" o:spid="_x0000_s1030" style="position:absolute;left:3;top:43188;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F92666" w:rsidRDefault="00F92666" w:rsidP="00F92666">
                        <w:pPr>
                          <w:spacing w:after="160" w:line="259" w:lineRule="auto"/>
                          <w:ind w:left="0" w:firstLine="0"/>
                          <w:jc w:val="left"/>
                        </w:pPr>
                        <w:r>
                          <w:rPr>
                            <w:b/>
                            <w:sz w:val="28"/>
                          </w:rPr>
                          <w:t xml:space="preserve"> </w:t>
                        </w:r>
                      </w:p>
                    </w:txbxContent>
                  </v:textbox>
                </v:rect>
                <v:rect id="Rectangle 66" o:spid="_x0000_s1031" style="position:absolute;left:3;top:45368;width:664;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F92666" w:rsidRDefault="00F92666" w:rsidP="00F92666">
                        <w:pPr>
                          <w:spacing w:after="160" w:line="259" w:lineRule="auto"/>
                          <w:ind w:left="0" w:firstLine="0"/>
                          <w:jc w:val="left"/>
                        </w:pPr>
                        <w:r>
                          <w:rPr>
                            <w:b/>
                            <w:sz w:val="28"/>
                          </w:rPr>
                          <w:t xml:space="preserve"> </w:t>
                        </w:r>
                      </w:p>
                    </w:txbxContent>
                  </v:textbox>
                </v:rect>
                <v:shape id="Shape 157" o:spid="_x0000_s1032" style="position:absolute;left:16198;top:36595;width:25229;height:10077;visibility:visible;mso-wrap-style:square;v-text-anchor:top" coordsize="2522855,100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4hMIA&#10;AADcAAAADwAAAGRycy9kb3ducmV2LnhtbERPTWvCQBC9C/6HZQq9SN1Y0NjUVaRQ8SSYSM9DdppE&#10;s7Mxu03Sf+8Kgrd5vM9ZbQZTi45aV1lWMJtGIIhzqysuFJyy77clCOeRNdaWScE/Odisx6MVJtr2&#10;fKQu9YUIIewSVFB63yRSurwkg25qG+LA/drWoA+wLaRusQ/hppbvUbSQBisODSU29FVSfkn/jAJ3&#10;OUXexsfsYzdZ0vV82J3j+Y9Sry/D9hOEp8E/xQ/3Xof58xjuz4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riEwgAAANwAAAAPAAAAAAAAAAAAAAAAAJgCAABkcnMvZG93&#10;bnJldi54bWxQSwUGAAAAAAQABAD1AAAAhwMAAAAA&#10;" path="m131318,l2391537,v72517,,131318,58801,131318,131318l2522855,876427v,72517,-58801,131318,-131318,131318l131318,1007745c58801,1007745,,948944,,876427l,131318c,58801,58801,,131318,xe" fillcolor="#a8d08d" stroked="f" strokeweight="0">
                  <v:stroke miterlimit="83231f" joinstyle="miter"/>
                  <v:path arrowok="t" textboxrect="0,0,2522855,1007745"/>
                </v:shape>
                <v:rect id="Rectangle 6121" o:spid="_x0000_s1033" style="position:absolute;left:21555;top:38373;width:1510;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ddMcA&#10;AADdAAAADwAAAGRycy9kb3ducmV2LnhtbESPQWvCQBSE74L/YXlCb7qJB0lSV5Fq0WObCGlvj+xr&#10;Epp9G7Jbk/bXdwsFj8PMfMNs95PpxI0G11pWEK8iEMSV1S3XCq7F8zIB4Tyyxs4yKfgmB/vdfLbF&#10;TNuRX+mW+1oECLsMFTTe95mUrmrIoFvZnjh4H3Yw6IMcaqkHHAPcdHIdRRtpsOWw0GBPTw1Vn/mX&#10;UXBO+sPbxf6MdXd6P5cvZXosUq/Uw2I6PILwNPl7+L990Qo28Tq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XXTHAAAA3QAAAA8AAAAAAAAAAAAAAAAAmAIAAGRy&#10;cy9kb3ducmV2LnhtbFBLBQYAAAAABAAEAPUAAACMAwAAAAA=&#10;" filled="f" stroked="f">
                  <v:textbox inset="0,0,0,0">
                    <w:txbxContent>
                      <w:p w:rsidR="00F92666" w:rsidRDefault="00F92666" w:rsidP="00F92666">
                        <w:pPr>
                          <w:spacing w:after="160" w:line="259" w:lineRule="auto"/>
                          <w:ind w:left="0" w:firstLine="0"/>
                          <w:jc w:val="left"/>
                        </w:pPr>
                        <w:r>
                          <w:rPr>
                            <w:b/>
                            <w:color w:val="806000"/>
                            <w:sz w:val="32"/>
                          </w:rPr>
                          <w:t>5</w:t>
                        </w:r>
                      </w:p>
                    </w:txbxContent>
                  </v:textbox>
                </v:rect>
                <v:rect id="Rectangle 6127" o:spid="_x0000_s1034" style="position:absolute;left:22682;top:38373;width:177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gm8cA&#10;AADdAAAADwAAAGRycy9kb3ducmV2LnhtbESPQWvCQBSE7wX/w/IKvTWbeLAaXSXYFj1WI6S9PbLP&#10;JDT7NmS3Ju2v7wqCx2FmvmFWm9G04kK9aywrSKIYBHFpdcOVglP+/jwH4TyyxtYyKfglB5v15GGF&#10;qbYDH+hy9JUIEHYpKqi971IpXVmTQRfZjjh4Z9sb9EH2ldQ9DgFuWjmN45k02HBYqLGjbU3l9/HH&#10;KNjNu+xzb/+Gqn372hUfxeI1X3ilnh7HbAnC0+jv4Vt7rxXMku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ZYJvHAAAA3QAAAA8AAAAAAAAAAAAAAAAAmAIAAGRy&#10;cy9kb3ducmV2LnhtbFBLBQYAAAAABAAEAPUAAACMAwAAAAA=&#10;" filled="f" stroked="f">
                  <v:textbox inset="0,0,0,0">
                    <w:txbxContent>
                      <w:p w:rsidR="00F92666" w:rsidRDefault="00F92666" w:rsidP="00F92666">
                        <w:pPr>
                          <w:spacing w:after="160" w:line="259" w:lineRule="auto"/>
                          <w:ind w:left="0" w:firstLine="0"/>
                          <w:jc w:val="left"/>
                        </w:pPr>
                        <w:r>
                          <w:rPr>
                            <w:b/>
                            <w:color w:val="806000"/>
                            <w:sz w:val="32"/>
                          </w:rPr>
                          <w:t xml:space="preserve"> </w:t>
                        </w:r>
                        <w:proofErr w:type="gramStart"/>
                        <w:r>
                          <w:rPr>
                            <w:b/>
                            <w:color w:val="806000"/>
                            <w:sz w:val="32"/>
                          </w:rPr>
                          <w:t>jours</w:t>
                        </w:r>
                        <w:proofErr w:type="gramEnd"/>
                        <w:r>
                          <w:rPr>
                            <w:b/>
                            <w:color w:val="806000"/>
                            <w:sz w:val="32"/>
                          </w:rPr>
                          <w:t xml:space="preserve"> / 4 nuits</w:t>
                        </w:r>
                      </w:p>
                    </w:txbxContent>
                  </v:textbox>
                </v:rect>
                <v:rect id="Rectangle 159" o:spid="_x0000_s1035" style="position:absolute;left:36066;top:38373;width:75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92666" w:rsidRDefault="00F92666" w:rsidP="00F92666">
                        <w:pPr>
                          <w:spacing w:after="160" w:line="259" w:lineRule="auto"/>
                          <w:ind w:left="0" w:firstLine="0"/>
                          <w:jc w:val="left"/>
                        </w:pPr>
                        <w:r>
                          <w:rPr>
                            <w:b/>
                            <w:color w:val="806000"/>
                            <w:sz w:val="32"/>
                          </w:rPr>
                          <w:t xml:space="preserve"> </w:t>
                        </w:r>
                      </w:p>
                    </w:txbxContent>
                  </v:textbox>
                </v:rect>
                <v:rect id="Rectangle 160" o:spid="_x0000_s1036" style="position:absolute;left:20976;top:42503;width:2080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F92666" w:rsidRDefault="00F92666" w:rsidP="00F92666">
                        <w:pPr>
                          <w:spacing w:after="160" w:line="259" w:lineRule="auto"/>
                          <w:ind w:left="0" w:firstLine="0"/>
                          <w:jc w:val="left"/>
                        </w:pPr>
                        <w:r>
                          <w:rPr>
                            <w:b/>
                            <w:color w:val="806000"/>
                            <w:sz w:val="32"/>
                          </w:rPr>
                          <w:t>St PETERSBOURG</w:t>
                        </w:r>
                      </w:p>
                    </w:txbxContent>
                  </v:textbox>
                </v:rect>
                <v:rect id="Rectangle 161" o:spid="_x0000_s1037" style="position:absolute;left:36630;top:42503;width:75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F92666" w:rsidRDefault="00F92666" w:rsidP="00F92666">
                        <w:pPr>
                          <w:spacing w:after="160" w:line="259" w:lineRule="auto"/>
                          <w:ind w:left="0" w:firstLine="0"/>
                          <w:jc w:val="left"/>
                        </w:pPr>
                        <w:r>
                          <w:rPr>
                            <w:b/>
                            <w:color w:val="806000"/>
                            <w:sz w:val="32"/>
                          </w:rPr>
                          <w:t xml:space="preserve"> </w:t>
                        </w:r>
                      </w:p>
                    </w:txbxContent>
                  </v:textbox>
                </v:rect>
              </v:group>
            </w:pict>
          </mc:Fallback>
        </mc:AlternateContent>
      </w:r>
      <w:bookmarkStart w:id="0" w:name="_GoBack"/>
      <w:r>
        <w:rPr>
          <w:b/>
          <w:noProof/>
        </w:rPr>
        <w:drawing>
          <wp:inline distT="0" distB="0" distL="0" distR="0" wp14:anchorId="007068F8" wp14:editId="7377A62B">
            <wp:extent cx="5768732" cy="3848100"/>
            <wp:effectExtent l="152400" t="152400" r="365760" b="3619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23232568_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7027" cy="3853633"/>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F92666" w:rsidRDefault="00F92666">
      <w:pPr>
        <w:spacing w:after="42" w:line="240" w:lineRule="auto"/>
        <w:ind w:left="0" w:right="62" w:firstLine="0"/>
        <w:rPr>
          <w:b/>
        </w:rPr>
      </w:pPr>
    </w:p>
    <w:p w:rsidR="00F92666" w:rsidRDefault="00F92666">
      <w:pPr>
        <w:spacing w:after="42" w:line="240" w:lineRule="auto"/>
        <w:ind w:left="0" w:right="62" w:firstLine="0"/>
        <w:rPr>
          <w:b/>
        </w:rPr>
      </w:pPr>
    </w:p>
    <w:p w:rsidR="005C2944" w:rsidRDefault="005C2944">
      <w:pPr>
        <w:spacing w:after="42" w:line="240" w:lineRule="auto"/>
        <w:ind w:left="0" w:right="62" w:firstLine="0"/>
        <w:rPr>
          <w:b/>
        </w:rPr>
      </w:pPr>
    </w:p>
    <w:p w:rsidR="00775183" w:rsidRDefault="00775183">
      <w:pPr>
        <w:spacing w:after="42" w:line="240" w:lineRule="auto"/>
        <w:ind w:left="0" w:right="62" w:firstLine="0"/>
        <w:rPr>
          <w:b/>
        </w:rPr>
      </w:pPr>
      <w:r w:rsidRPr="00775183">
        <w:rPr>
          <w:b/>
        </w:rPr>
        <w:t>Nous vous proposons une expérience de luxe unique</w:t>
      </w:r>
      <w:r w:rsidR="001C6047">
        <w:rPr>
          <w:b/>
        </w:rPr>
        <w:t xml:space="preserve"> à un tarif très doux</w:t>
      </w:r>
      <w:r w:rsidRPr="00775183">
        <w:rPr>
          <w:b/>
        </w:rPr>
        <w:t>. Nous étions très récemment à Saint-Pétersbourg pour vous préparer ce séjour de 5 jours au départ de Nice qui vous fera découvrir Saint-Pétersbourg de manière magistrale. Le plus ancien Palace russe</w:t>
      </w:r>
      <w:r>
        <w:rPr>
          <w:b/>
        </w:rPr>
        <w:t xml:space="preserve"> de la chaine Orient Express</w:t>
      </w:r>
      <w:r w:rsidRPr="00775183">
        <w:rPr>
          <w:b/>
        </w:rPr>
        <w:t xml:space="preserve">, en plein cœur de la ville, vous accueille pour vous introduire dans les plus beaux sites de la ville au son de l’opéra </w:t>
      </w:r>
      <w:proofErr w:type="spellStart"/>
      <w:r w:rsidRPr="00775183">
        <w:rPr>
          <w:b/>
        </w:rPr>
        <w:t>Mariinsky</w:t>
      </w:r>
      <w:proofErr w:type="spellEnd"/>
      <w:r w:rsidRPr="00775183">
        <w:rPr>
          <w:b/>
        </w:rPr>
        <w:t xml:space="preserve"> et aux saveurs de vodka, de champagne et de caviar…</w:t>
      </w:r>
    </w:p>
    <w:p w:rsidR="00AF0D8E" w:rsidRPr="00775183" w:rsidRDefault="00774957">
      <w:pPr>
        <w:spacing w:after="0" w:line="259" w:lineRule="auto"/>
        <w:ind w:left="0" w:firstLine="0"/>
        <w:jc w:val="left"/>
        <w:rPr>
          <w:b/>
          <w:sz w:val="16"/>
          <w:szCs w:val="16"/>
        </w:rPr>
      </w:pPr>
      <w:r>
        <w:rPr>
          <w:b/>
          <w:sz w:val="28"/>
        </w:rPr>
        <w:t xml:space="preserve"> </w:t>
      </w:r>
    </w:p>
    <w:p w:rsidR="00AF0D8E" w:rsidRDefault="00774957">
      <w:pPr>
        <w:pStyle w:val="Titre1"/>
        <w:ind w:left="-5"/>
      </w:pPr>
      <w:r>
        <w:t xml:space="preserve">Jour 1 : Vol régulier de Nice à Saint Pétersbourg </w:t>
      </w:r>
    </w:p>
    <w:p w:rsidR="00AF0D8E" w:rsidRDefault="00774957">
      <w:pPr>
        <w:spacing w:after="0" w:line="259" w:lineRule="auto"/>
        <w:ind w:left="0" w:firstLine="0"/>
        <w:jc w:val="left"/>
      </w:pPr>
      <w:r>
        <w:rPr>
          <w:b/>
        </w:rPr>
        <w:t xml:space="preserve"> </w:t>
      </w:r>
    </w:p>
    <w:p w:rsidR="00AF0D8E" w:rsidRDefault="00774957">
      <w:pPr>
        <w:ind w:left="-5" w:right="50"/>
      </w:pPr>
      <w:r>
        <w:t xml:space="preserve">Accueil des participants à </w:t>
      </w:r>
      <w:r w:rsidRPr="00CF4F0C">
        <w:rPr>
          <w:b/>
        </w:rPr>
        <w:t>l’aéroport de Nice</w:t>
      </w:r>
      <w:r>
        <w:t xml:space="preserve"> et vol </w:t>
      </w:r>
      <w:r w:rsidR="00CF4F0C">
        <w:t>direct</w:t>
      </w:r>
      <w:r w:rsidR="00775183">
        <w:t xml:space="preserve"> à bord d’un Airbus de la compagnie</w:t>
      </w:r>
      <w:r>
        <w:t xml:space="preserve"> </w:t>
      </w:r>
      <w:r w:rsidR="00775183">
        <w:t>Aeroflot/</w:t>
      </w:r>
      <w:proofErr w:type="spellStart"/>
      <w:r w:rsidR="00775183">
        <w:t>Rossya</w:t>
      </w:r>
      <w:proofErr w:type="spellEnd"/>
      <w:r w:rsidR="00775183">
        <w:t xml:space="preserve"> (membre de </w:t>
      </w:r>
      <w:proofErr w:type="spellStart"/>
      <w:r w:rsidR="00775183">
        <w:t>Sky</w:t>
      </w:r>
      <w:proofErr w:type="spellEnd"/>
      <w:r w:rsidR="00775183">
        <w:t xml:space="preserve"> Team)</w:t>
      </w:r>
      <w:r>
        <w:t xml:space="preserve">. Service à bord.  </w:t>
      </w:r>
    </w:p>
    <w:p w:rsidR="00AF0D8E" w:rsidRDefault="00774957">
      <w:pPr>
        <w:spacing w:after="0" w:line="259" w:lineRule="auto"/>
        <w:ind w:left="0" w:firstLine="0"/>
        <w:jc w:val="left"/>
      </w:pPr>
      <w:r>
        <w:t xml:space="preserve"> </w:t>
      </w:r>
    </w:p>
    <w:p w:rsidR="00AF0D8E" w:rsidRDefault="00774957">
      <w:pPr>
        <w:ind w:left="-5" w:right="50"/>
      </w:pPr>
      <w:r>
        <w:t xml:space="preserve">A l’arrivée à l’aéroport, accueil par votre guide francophone et port des bagages jusqu’à votre chambre.  </w:t>
      </w:r>
    </w:p>
    <w:p w:rsidR="00AF0D8E" w:rsidRDefault="00774957">
      <w:pPr>
        <w:spacing w:after="0" w:line="259" w:lineRule="auto"/>
        <w:ind w:left="0" w:firstLine="0"/>
        <w:jc w:val="left"/>
      </w:pPr>
      <w:r>
        <w:t xml:space="preserve"> </w:t>
      </w:r>
    </w:p>
    <w:p w:rsidR="00AF0D8E" w:rsidRDefault="00774957">
      <w:pPr>
        <w:ind w:left="-5" w:right="50"/>
      </w:pPr>
      <w:r>
        <w:t>Transfert à votre Hôtel</w:t>
      </w:r>
      <w:r w:rsidR="00775183">
        <w:t>. Check in et n</w:t>
      </w:r>
      <w:r>
        <w:t>uit à l’</w:t>
      </w:r>
      <w:r w:rsidRPr="00775183">
        <w:rPr>
          <w:b/>
        </w:rPr>
        <w:t>hôtel</w:t>
      </w:r>
      <w:r w:rsidR="00775183" w:rsidRPr="00775183">
        <w:rPr>
          <w:b/>
        </w:rPr>
        <w:t xml:space="preserve"> Grand Hôtel Europe</w:t>
      </w:r>
      <w:r w:rsidR="00CF4F0C">
        <w:rPr>
          <w:b/>
        </w:rPr>
        <w:t xml:space="preserve"> 5*****</w:t>
      </w:r>
      <w:r>
        <w:t xml:space="preserve">. </w:t>
      </w:r>
    </w:p>
    <w:p w:rsidR="00775183" w:rsidRPr="00775183" w:rsidRDefault="00775183" w:rsidP="00775183">
      <w:pPr>
        <w:spacing w:after="0" w:line="240" w:lineRule="auto"/>
        <w:ind w:left="0" w:firstLine="0"/>
        <w:jc w:val="center"/>
        <w:rPr>
          <w:rFonts w:ascii="Calibri" w:eastAsia="Calibri" w:hAnsi="Calibri" w:cs="Times New Roman"/>
          <w:b/>
          <w:color w:val="auto"/>
          <w:sz w:val="28"/>
          <w:szCs w:val="28"/>
          <w:lang w:eastAsia="en-US"/>
        </w:rPr>
      </w:pPr>
      <w:r w:rsidRPr="00775183">
        <w:rPr>
          <w:rFonts w:ascii="Calibri" w:eastAsia="Calibri" w:hAnsi="Calibri" w:cs="Times New Roman"/>
          <w:noProof/>
          <w:color w:val="auto"/>
          <w:sz w:val="22"/>
          <w:szCs w:val="21"/>
        </w:rPr>
        <w:lastRenderedPageBreak/>
        <w:drawing>
          <wp:inline distT="0" distB="0" distL="0" distR="0">
            <wp:extent cx="3143250" cy="1009650"/>
            <wp:effectExtent l="0" t="0" r="0" b="0"/>
            <wp:docPr id="3" name="Image 3" descr="http://9bbbe988066fdca9e219-37b2b56c59ccdc5ffabc9b15317ab363.r3.cf2.rackcdn.com/misc/opet_misc_logo_bravo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9bbbe988066fdca9e219-37b2b56c59ccdc5ffabc9b15317ab363.r3.cf2.rackcdn.com/misc/opet_misc_logo_bravo20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p>
    <w:p w:rsidR="00775183" w:rsidRPr="00775183" w:rsidRDefault="00775183" w:rsidP="00775183">
      <w:pPr>
        <w:spacing w:after="0" w:line="240" w:lineRule="auto"/>
        <w:ind w:left="0" w:firstLine="0"/>
        <w:jc w:val="left"/>
        <w:rPr>
          <w:rFonts w:ascii="Calibri" w:eastAsia="Calibri" w:hAnsi="Calibri" w:cs="Times New Roman"/>
          <w:b/>
          <w:color w:val="auto"/>
          <w:sz w:val="28"/>
          <w:szCs w:val="28"/>
          <w:lang w:eastAsia="en-US"/>
        </w:rPr>
      </w:pPr>
    </w:p>
    <w:p w:rsidR="00775183" w:rsidRPr="00775183" w:rsidRDefault="00775183" w:rsidP="00775183">
      <w:pPr>
        <w:spacing w:after="0" w:line="360" w:lineRule="atLeast"/>
        <w:ind w:left="0" w:firstLine="0"/>
        <w:jc w:val="left"/>
        <w:outlineLvl w:val="1"/>
        <w:rPr>
          <w:rFonts w:ascii="Arial" w:eastAsia="Times New Roman" w:hAnsi="Arial" w:cs="Arial"/>
          <w:caps/>
          <w:color w:val="58585A"/>
          <w:spacing w:val="15"/>
          <w:sz w:val="36"/>
          <w:szCs w:val="36"/>
        </w:rPr>
      </w:pPr>
      <w:proofErr w:type="spellStart"/>
      <w:r w:rsidRPr="00775183">
        <w:rPr>
          <w:rFonts w:ascii="Arial" w:eastAsia="Times New Roman" w:hAnsi="Arial" w:cs="Arial"/>
          <w:caps/>
          <w:color w:val="58585A"/>
          <w:spacing w:val="15"/>
          <w:sz w:val="36"/>
          <w:szCs w:val="36"/>
        </w:rPr>
        <w:t>BELMOND</w:t>
      </w:r>
      <w:proofErr w:type="spellEnd"/>
      <w:r w:rsidRPr="00775183">
        <w:rPr>
          <w:rFonts w:ascii="Arial" w:eastAsia="Times New Roman" w:hAnsi="Arial" w:cs="Arial"/>
          <w:caps/>
          <w:color w:val="58585A"/>
          <w:spacing w:val="15"/>
          <w:sz w:val="36"/>
          <w:szCs w:val="36"/>
        </w:rPr>
        <w:t xml:space="preserve"> GRAND HÔTEL EUROPE</w:t>
      </w:r>
    </w:p>
    <w:p w:rsidR="00775183" w:rsidRPr="00775183" w:rsidRDefault="00A04F54" w:rsidP="00775183">
      <w:pPr>
        <w:spacing w:after="0" w:line="360" w:lineRule="atLeast"/>
        <w:ind w:left="0" w:firstLine="0"/>
        <w:jc w:val="left"/>
        <w:outlineLvl w:val="1"/>
        <w:rPr>
          <w:rFonts w:ascii="Arial" w:eastAsia="Times New Roman" w:hAnsi="Arial" w:cs="Arial"/>
          <w:caps/>
          <w:color w:val="58585A"/>
          <w:spacing w:val="15"/>
          <w:sz w:val="16"/>
          <w:szCs w:val="16"/>
        </w:rPr>
      </w:pPr>
      <w:hyperlink r:id="rId9" w:history="1">
        <w:r w:rsidR="00775183" w:rsidRPr="00775183">
          <w:rPr>
            <w:rFonts w:ascii="Arial" w:eastAsia="Times New Roman" w:hAnsi="Arial" w:cs="Arial"/>
            <w:caps/>
            <w:color w:val="0000FF"/>
            <w:spacing w:val="15"/>
            <w:sz w:val="16"/>
            <w:szCs w:val="16"/>
            <w:u w:val="single"/>
          </w:rPr>
          <w:t>www.belmond.com/grand-hotel-europe-st-petersburg/</w:t>
        </w:r>
      </w:hyperlink>
    </w:p>
    <w:p w:rsidR="00775183" w:rsidRDefault="00775183" w:rsidP="00775183">
      <w:pPr>
        <w:spacing w:before="100" w:beforeAutospacing="1" w:after="100" w:afterAutospacing="1" w:line="300" w:lineRule="atLeast"/>
        <w:ind w:left="0" w:firstLine="0"/>
        <w:rPr>
          <w:rFonts w:ascii="Arial" w:eastAsia="Times New Roman" w:hAnsi="Arial" w:cs="Arial"/>
          <w:color w:val="58585A"/>
          <w:sz w:val="18"/>
          <w:szCs w:val="18"/>
        </w:rPr>
      </w:pPr>
      <w:r w:rsidRPr="00775183">
        <w:rPr>
          <w:rFonts w:ascii="Arial" w:eastAsia="Times New Roman" w:hAnsi="Arial" w:cs="Arial"/>
          <w:color w:val="58585A"/>
          <w:sz w:val="18"/>
          <w:szCs w:val="18"/>
        </w:rPr>
        <w:t xml:space="preserve">Depuis l'époque où les hôtes arrivaient en troïka, le </w:t>
      </w:r>
      <w:proofErr w:type="spellStart"/>
      <w:r w:rsidRPr="00775183">
        <w:rPr>
          <w:rFonts w:ascii="Arial" w:eastAsia="Times New Roman" w:hAnsi="Arial" w:cs="Arial"/>
          <w:color w:val="58585A"/>
          <w:sz w:val="18"/>
          <w:szCs w:val="18"/>
        </w:rPr>
        <w:t>Belmond</w:t>
      </w:r>
      <w:proofErr w:type="spellEnd"/>
      <w:r w:rsidRPr="00775183">
        <w:rPr>
          <w:rFonts w:ascii="Arial" w:eastAsia="Times New Roman" w:hAnsi="Arial" w:cs="Arial"/>
          <w:color w:val="58585A"/>
          <w:sz w:val="18"/>
          <w:szCs w:val="18"/>
        </w:rPr>
        <w:t xml:space="preserve"> Grand Hôtel Europe de Saint-Pétersbourg a toujours côtoyé les Tsars et les personnages illustres. Bals somptueux, cérémonies royales et banquets resplendissants se sont tenus entre ses murs. C’est l’un des quelques fabuleux hôtels </w:t>
      </w:r>
      <w:r w:rsidRPr="00775183">
        <w:rPr>
          <w:rFonts w:ascii="Arial" w:eastAsia="Times New Roman" w:hAnsi="Arial" w:cs="Arial"/>
          <w:b/>
          <w:color w:val="BF8F00" w:themeColor="accent4" w:themeShade="BF"/>
          <w:sz w:val="18"/>
          <w:szCs w:val="18"/>
        </w:rPr>
        <w:t>5*****</w:t>
      </w:r>
      <w:r w:rsidRPr="00775183">
        <w:rPr>
          <w:rFonts w:ascii="Arial" w:eastAsia="Times New Roman" w:hAnsi="Arial" w:cs="Arial"/>
          <w:color w:val="BF8F00" w:themeColor="accent4" w:themeShade="BF"/>
          <w:sz w:val="18"/>
          <w:szCs w:val="18"/>
        </w:rPr>
        <w:t xml:space="preserve"> </w:t>
      </w:r>
      <w:r w:rsidRPr="00775183">
        <w:rPr>
          <w:rFonts w:ascii="Arial" w:eastAsia="Times New Roman" w:hAnsi="Arial" w:cs="Arial"/>
          <w:color w:val="58585A"/>
          <w:sz w:val="18"/>
          <w:szCs w:val="18"/>
        </w:rPr>
        <w:t xml:space="preserve">de luxe de la chaîne Orient-Express et c’est le plus vieux Palace de Russie ! </w:t>
      </w:r>
    </w:p>
    <w:p w:rsidR="00775183" w:rsidRDefault="00775183" w:rsidP="00775183">
      <w:pPr>
        <w:spacing w:before="100" w:beforeAutospacing="1" w:after="100" w:afterAutospacing="1" w:line="300" w:lineRule="atLeast"/>
        <w:ind w:left="0" w:firstLine="0"/>
        <w:rPr>
          <w:rFonts w:ascii="Arial" w:eastAsia="Times New Roman" w:hAnsi="Arial" w:cs="Arial"/>
          <w:color w:val="58585A"/>
          <w:sz w:val="18"/>
          <w:szCs w:val="18"/>
        </w:rPr>
      </w:pPr>
      <w:r w:rsidRPr="00775183">
        <w:rPr>
          <w:rFonts w:ascii="Arial" w:eastAsia="Times New Roman" w:hAnsi="Arial" w:cs="Arial"/>
          <w:color w:val="58585A"/>
          <w:sz w:val="18"/>
          <w:szCs w:val="18"/>
        </w:rPr>
        <w:t xml:space="preserve">Situé sur la Perspective </w:t>
      </w:r>
      <w:proofErr w:type="spellStart"/>
      <w:r w:rsidRPr="00775183">
        <w:rPr>
          <w:rFonts w:ascii="Arial" w:eastAsia="Times New Roman" w:hAnsi="Arial" w:cs="Arial"/>
          <w:color w:val="58585A"/>
          <w:sz w:val="18"/>
          <w:szCs w:val="18"/>
        </w:rPr>
        <w:t>Nevski</w:t>
      </w:r>
      <w:proofErr w:type="spellEnd"/>
      <w:r w:rsidRPr="00775183">
        <w:rPr>
          <w:rFonts w:ascii="Arial" w:eastAsia="Times New Roman" w:hAnsi="Arial" w:cs="Arial"/>
          <w:color w:val="58585A"/>
          <w:sz w:val="18"/>
          <w:szCs w:val="18"/>
        </w:rPr>
        <w:t>, l'une des plus belles avenues de Saint-Pétersbourg, l'hôtel est directement entouré de trésors culturels parmi les plus beaux au monde. </w:t>
      </w:r>
    </w:p>
    <w:p w:rsidR="00775183" w:rsidRPr="00775183" w:rsidRDefault="00775183" w:rsidP="00775183">
      <w:pPr>
        <w:spacing w:before="100" w:beforeAutospacing="1" w:after="100" w:afterAutospacing="1" w:line="300" w:lineRule="atLeast"/>
        <w:ind w:left="0" w:firstLine="0"/>
        <w:rPr>
          <w:rFonts w:ascii="Arial" w:eastAsia="Times New Roman" w:hAnsi="Arial" w:cs="Arial"/>
          <w:color w:val="58585A"/>
          <w:sz w:val="18"/>
          <w:szCs w:val="18"/>
        </w:rPr>
      </w:pPr>
      <w:r w:rsidRPr="00775183">
        <w:rPr>
          <w:rFonts w:ascii="Arial" w:eastAsia="Times New Roman" w:hAnsi="Arial" w:cs="Arial"/>
          <w:color w:val="58585A"/>
          <w:sz w:val="18"/>
          <w:szCs w:val="18"/>
        </w:rPr>
        <w:t>Retrouvez le charme de ce vieux palace vraiment confortable et admirablement rénové. C’est un véritable musée vivant avec des parties communes magnifiques dont la splendide salle de bal, dans laquelle est situé le restaurant, est une perle de l’art-déco. Mais au Grand Hôtel Europe, on apprécie tout particulièrement le service délicat et souriant qui rendra votre séjour inoubliable…</w:t>
      </w:r>
    </w:p>
    <w:p w:rsidR="00775183" w:rsidRDefault="002C11F1">
      <w:pPr>
        <w:ind w:left="-5" w:right="50"/>
      </w:pPr>
      <w:r>
        <w:rPr>
          <w:noProof/>
        </w:rPr>
        <w:drawing>
          <wp:inline distT="0" distB="0" distL="0" distR="0">
            <wp:extent cx="2171700" cy="1541436"/>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ade at nig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517" cy="1546984"/>
                    </a:xfrm>
                    <a:prstGeom prst="rect">
                      <a:avLst/>
                    </a:prstGeom>
                  </pic:spPr>
                </pic:pic>
              </a:graphicData>
            </a:graphic>
          </wp:inline>
        </w:drawing>
      </w:r>
      <w:r w:rsidR="005C2944">
        <w:t xml:space="preserve">  </w:t>
      </w:r>
      <w:r w:rsidR="005C2944">
        <w:rPr>
          <w:noProof/>
        </w:rPr>
        <w:drawing>
          <wp:inline distT="0" distB="0" distL="0" distR="0">
            <wp:extent cx="2028825" cy="1518184"/>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rope Restaura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501" cy="1525425"/>
                    </a:xfrm>
                    <a:prstGeom prst="rect">
                      <a:avLst/>
                    </a:prstGeom>
                  </pic:spPr>
                </pic:pic>
              </a:graphicData>
            </a:graphic>
          </wp:inline>
        </w:drawing>
      </w:r>
      <w:r w:rsidR="005C2944">
        <w:t xml:space="preserve"> </w:t>
      </w:r>
      <w:r w:rsidR="005C2944">
        <w:rPr>
          <w:noProof/>
        </w:rPr>
        <w:drawing>
          <wp:inline distT="0" distB="0" distL="0" distR="0">
            <wp:extent cx="1438275" cy="215485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lia_72923330_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4473" cy="2164143"/>
                    </a:xfrm>
                    <a:prstGeom prst="rect">
                      <a:avLst/>
                    </a:prstGeom>
                  </pic:spPr>
                </pic:pic>
              </a:graphicData>
            </a:graphic>
          </wp:inline>
        </w:drawing>
      </w:r>
    </w:p>
    <w:p w:rsidR="00AF0D8E" w:rsidRPr="00055E4E" w:rsidRDefault="00774957">
      <w:pPr>
        <w:spacing w:after="0" w:line="259" w:lineRule="auto"/>
        <w:ind w:left="0" w:firstLine="0"/>
        <w:jc w:val="left"/>
        <w:rPr>
          <w:sz w:val="16"/>
          <w:szCs w:val="16"/>
        </w:rPr>
      </w:pPr>
      <w:r>
        <w:t xml:space="preserve"> </w:t>
      </w:r>
    </w:p>
    <w:p w:rsidR="005C2944" w:rsidRDefault="005C2944">
      <w:pPr>
        <w:spacing w:after="0" w:line="259" w:lineRule="auto"/>
        <w:ind w:left="0" w:firstLine="0"/>
        <w:jc w:val="left"/>
      </w:pPr>
      <w:r>
        <w:rPr>
          <w:noProof/>
        </w:rPr>
        <w:drawing>
          <wp:inline distT="0" distB="0" distL="0" distR="0" wp14:anchorId="79B4D747" wp14:editId="3F7C3F11">
            <wp:extent cx="2838450" cy="1354222"/>
            <wp:effectExtent l="0" t="0" r="0" b="0"/>
            <wp:docPr id="12" name="Image 12" descr="Chambres et S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bres et Su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251" cy="1366055"/>
                    </a:xfrm>
                    <a:prstGeom prst="rect">
                      <a:avLst/>
                    </a:prstGeom>
                    <a:noFill/>
                    <a:ln>
                      <a:noFill/>
                    </a:ln>
                  </pic:spPr>
                </pic:pic>
              </a:graphicData>
            </a:graphic>
          </wp:inline>
        </w:drawing>
      </w:r>
      <w:r>
        <w:t xml:space="preserve">  </w:t>
      </w:r>
      <w:r w:rsidR="00055E4E">
        <w:rPr>
          <w:noProof/>
        </w:rPr>
        <w:drawing>
          <wp:inline distT="0" distB="0" distL="0" distR="0" wp14:anchorId="2B0E1A0D" wp14:editId="38676AB0">
            <wp:extent cx="2819400" cy="1341589"/>
            <wp:effectExtent l="0" t="0" r="0" b="0"/>
            <wp:docPr id="13" name="Image 13" descr="http://9bbbe988066fdca9e219-37b2b56c59ccdc5ffabc9b15317ab363.r3.cf2.rackcdn.com/1366x650/opet_1366x650_dining_lobby_b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bbbe988066fdca9e219-37b2b56c59ccdc5ffabc9b15317ab363.r3.cf2.rackcdn.com/1366x650/opet_1366x650_dining_lobby_bar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8483" cy="1360187"/>
                    </a:xfrm>
                    <a:prstGeom prst="rect">
                      <a:avLst/>
                    </a:prstGeom>
                    <a:noFill/>
                    <a:ln>
                      <a:noFill/>
                    </a:ln>
                  </pic:spPr>
                </pic:pic>
              </a:graphicData>
            </a:graphic>
          </wp:inline>
        </w:drawing>
      </w:r>
    </w:p>
    <w:p w:rsidR="005C2944" w:rsidRDefault="005C2944">
      <w:pPr>
        <w:spacing w:after="0" w:line="259" w:lineRule="auto"/>
        <w:ind w:left="0" w:firstLine="0"/>
        <w:jc w:val="left"/>
      </w:pPr>
    </w:p>
    <w:p w:rsidR="00AF0D8E" w:rsidRDefault="00774957">
      <w:pPr>
        <w:pStyle w:val="Titre1"/>
        <w:ind w:left="-5"/>
      </w:pPr>
      <w:r>
        <w:lastRenderedPageBreak/>
        <w:t xml:space="preserve">Jour 2 : Découverte des lieux emblématiques et spectacle à l’opéra </w:t>
      </w:r>
      <w:proofErr w:type="spellStart"/>
      <w:r>
        <w:t>Mariinsky</w:t>
      </w:r>
      <w:proofErr w:type="spellEnd"/>
      <w:r>
        <w:t xml:space="preserve"> </w:t>
      </w:r>
    </w:p>
    <w:p w:rsidR="00AF0D8E" w:rsidRDefault="00774957">
      <w:pPr>
        <w:spacing w:after="0" w:line="259" w:lineRule="auto"/>
        <w:ind w:left="0" w:firstLine="0"/>
        <w:jc w:val="left"/>
      </w:pPr>
      <w:r>
        <w:rPr>
          <w:b/>
        </w:rPr>
        <w:t xml:space="preserve"> </w:t>
      </w:r>
    </w:p>
    <w:p w:rsidR="00AF0D8E" w:rsidRDefault="00774957">
      <w:pPr>
        <w:ind w:left="-5" w:right="50"/>
      </w:pPr>
      <w:r>
        <w:t xml:space="preserve">Petit déjeuner.  </w:t>
      </w:r>
    </w:p>
    <w:p w:rsidR="00AF0D8E" w:rsidRDefault="00774957">
      <w:pPr>
        <w:spacing w:after="0" w:line="259" w:lineRule="auto"/>
        <w:ind w:left="0" w:firstLine="0"/>
        <w:jc w:val="left"/>
      </w:pPr>
      <w:r>
        <w:t xml:space="preserve"> </w:t>
      </w:r>
    </w:p>
    <w:p w:rsidR="00AF0D8E" w:rsidRDefault="00774957">
      <w:pPr>
        <w:ind w:left="-5" w:right="50"/>
      </w:pPr>
      <w:r>
        <w:rPr>
          <w:b/>
        </w:rPr>
        <w:t>Tour de ville guidé</w:t>
      </w:r>
      <w:r>
        <w:t xml:space="preserve"> : la place St Isaac, St Nicolas des marins, la </w:t>
      </w:r>
      <w:r>
        <w:rPr>
          <w:b/>
        </w:rPr>
        <w:t>Forteresse Pierre et Paul</w:t>
      </w:r>
      <w:r>
        <w:t>,</w:t>
      </w:r>
      <w:r>
        <w:rPr>
          <w:rFonts w:ascii="Calibri" w:eastAsia="Calibri" w:hAnsi="Calibri" w:cs="Calibri"/>
          <w:sz w:val="22"/>
        </w:rPr>
        <w:t xml:space="preserve"> </w:t>
      </w:r>
      <w:r>
        <w:t xml:space="preserve">fondée en 1703 par Pierre le Grand. Visite de la cathédrale Saint-Pierre et Saint Paul, elle possède une très belle iconostase en bois sculpté et doré, ainsi que les tombes de tous les Romanov de Pierre le Grand à Nicolas II.  </w:t>
      </w:r>
    </w:p>
    <w:p w:rsidR="00AF0D8E" w:rsidRDefault="00774957">
      <w:pPr>
        <w:ind w:left="-5" w:right="50"/>
      </w:pPr>
      <w:r>
        <w:t xml:space="preserve">Poursuite de la découverte du métro et le marché kolkhozien.  </w:t>
      </w:r>
    </w:p>
    <w:p w:rsidR="00AF0D8E" w:rsidRDefault="00774957">
      <w:pPr>
        <w:spacing w:after="0" w:line="259" w:lineRule="auto"/>
        <w:ind w:left="0" w:firstLine="0"/>
        <w:jc w:val="left"/>
      </w:pPr>
      <w:r>
        <w:t xml:space="preserve"> </w:t>
      </w:r>
    </w:p>
    <w:p w:rsidR="00AF0D8E" w:rsidRDefault="00774957">
      <w:pPr>
        <w:ind w:left="-5" w:right="50"/>
      </w:pPr>
      <w:r>
        <w:t xml:space="preserve">Déjeuner au restaurant avec une très belle vue panoramique sur la Neva et l’Ermitage.  </w:t>
      </w:r>
    </w:p>
    <w:p w:rsidR="00AF0D8E" w:rsidRDefault="00774957">
      <w:pPr>
        <w:spacing w:after="0" w:line="259" w:lineRule="auto"/>
        <w:ind w:left="0" w:firstLine="0"/>
        <w:jc w:val="left"/>
      </w:pPr>
      <w:r>
        <w:t xml:space="preserve"> </w:t>
      </w:r>
    </w:p>
    <w:p w:rsidR="00AF0D8E" w:rsidRDefault="00774957">
      <w:pPr>
        <w:ind w:left="-5" w:right="50"/>
      </w:pPr>
      <w:r>
        <w:t xml:space="preserve">Visite du superbe </w:t>
      </w:r>
      <w:r>
        <w:rPr>
          <w:b/>
        </w:rPr>
        <w:t xml:space="preserve">Palais </w:t>
      </w:r>
      <w:proofErr w:type="spellStart"/>
      <w:r>
        <w:rPr>
          <w:b/>
        </w:rPr>
        <w:t>Yussupov</w:t>
      </w:r>
      <w:proofErr w:type="spellEnd"/>
      <w:r>
        <w:t xml:space="preserve">. </w:t>
      </w:r>
    </w:p>
    <w:p w:rsidR="00AF0D8E" w:rsidRDefault="00774957">
      <w:pPr>
        <w:ind w:left="-5" w:right="50"/>
      </w:pPr>
      <w:r>
        <w:t xml:space="preserve">Le Palais se trouve sur la rivière </w:t>
      </w:r>
      <w:proofErr w:type="spellStart"/>
      <w:r>
        <w:t>Moïka</w:t>
      </w:r>
      <w:proofErr w:type="spellEnd"/>
      <w:r>
        <w:t xml:space="preserve">. Ce fut jadis l’une des 54 résidences principales des Princes </w:t>
      </w:r>
      <w:proofErr w:type="spellStart"/>
      <w:r>
        <w:t>Youssoupov</w:t>
      </w:r>
      <w:proofErr w:type="spellEnd"/>
      <w:r>
        <w:t xml:space="preserve"> et c’est probablement le plus beau des palais non impériaux de la ville. Vous visiterez le palais qui possède des salles magnifiques, et un élégant petit théâtre. Les dorures, les boiseries sculptées, le marbre, les essences de bois précieux, les soieries et la splendeur des lustres – tout est fait pour le ravissement de l’œil et illustre le faste et la puissance de la famille des princes </w:t>
      </w:r>
      <w:proofErr w:type="spellStart"/>
      <w:r>
        <w:t>Youssoupov</w:t>
      </w:r>
      <w:proofErr w:type="spellEnd"/>
      <w:r>
        <w:t xml:space="preserve">. Vous descendrez ensuite dans les caves du Palais où l’histoire de l’assassinat de Raspoutine dans ce même Palais est reconstitué. </w:t>
      </w:r>
    </w:p>
    <w:p w:rsidR="00AF0D8E" w:rsidRDefault="00A04F54">
      <w:pPr>
        <w:spacing w:after="1" w:line="259" w:lineRule="auto"/>
        <w:ind w:left="-5"/>
        <w:jc w:val="left"/>
      </w:pPr>
      <w:hyperlink r:id="rId15">
        <w:r w:rsidR="00774957">
          <w:rPr>
            <w:color w:val="0000FF"/>
            <w:u w:val="single" w:color="0000FF"/>
          </w:rPr>
          <w:t>http://www.yusupov</w:t>
        </w:r>
      </w:hyperlink>
      <w:hyperlink r:id="rId16">
        <w:r w:rsidR="00774957">
          <w:rPr>
            <w:color w:val="0000FF"/>
            <w:u w:val="single" w:color="0000FF"/>
          </w:rPr>
          <w:t>-</w:t>
        </w:r>
      </w:hyperlink>
      <w:hyperlink r:id="rId17">
        <w:r w:rsidR="00774957">
          <w:rPr>
            <w:color w:val="0000FF"/>
            <w:u w:val="single" w:color="0000FF"/>
          </w:rPr>
          <w:t>palace.ru/en</w:t>
        </w:r>
      </w:hyperlink>
      <w:hyperlink r:id="rId18">
        <w:r w:rsidR="00774957">
          <w:t xml:space="preserve"> </w:t>
        </w:r>
      </w:hyperlink>
    </w:p>
    <w:p w:rsidR="00AF0D8E" w:rsidRDefault="00774957">
      <w:pPr>
        <w:spacing w:after="0" w:line="259" w:lineRule="auto"/>
        <w:ind w:left="0" w:firstLine="0"/>
        <w:jc w:val="left"/>
      </w:pPr>
      <w:r>
        <w:t xml:space="preserve"> </w:t>
      </w:r>
    </w:p>
    <w:p w:rsidR="00AF0D8E" w:rsidRDefault="00774957">
      <w:pPr>
        <w:ind w:left="-5" w:right="50"/>
      </w:pPr>
      <w:r>
        <w:t xml:space="preserve">Retour à l’hôtel avant le spectacle à </w:t>
      </w:r>
      <w:r>
        <w:rPr>
          <w:b/>
        </w:rPr>
        <w:t xml:space="preserve">l’opéra </w:t>
      </w:r>
      <w:proofErr w:type="spellStart"/>
      <w:r>
        <w:rPr>
          <w:b/>
        </w:rPr>
        <w:t>Mariinsky</w:t>
      </w:r>
      <w:proofErr w:type="spellEnd"/>
      <w:r>
        <w:rPr>
          <w:b/>
        </w:rPr>
        <w:t xml:space="preserve"> </w:t>
      </w:r>
      <w:r>
        <w:t>(programmation connue 2 mois avant la date)</w:t>
      </w:r>
      <w:r>
        <w:rPr>
          <w:b/>
        </w:rPr>
        <w:t>.</w:t>
      </w:r>
      <w:r>
        <w:t xml:space="preserve"> Entracte avec champagne russe et toasts aux œufs de saumon. C'est un théâtre d'opéra et de ballet à la réputation mondiale connu également sous son ancien nom, Kirov. L'édifice situé sur la Place du Théâtre a été construit en 1860 et le théâtre a reçu le nom de l'impératrice Maria, épouse du Tsar Alexandre II. Marius Petipa, chorégraphe né à Marseille, y dirigea la troupe de ballet à la fin du </w:t>
      </w:r>
      <w:r w:rsidR="001C6047">
        <w:t>XIXème</w:t>
      </w:r>
      <w:r>
        <w:t xml:space="preserve"> siècle et créa des </w:t>
      </w:r>
      <w:r w:rsidR="001C6047">
        <w:t>œuvres</w:t>
      </w:r>
      <w:r>
        <w:t xml:space="preserve"> qui constitueront le noyau du ballet classique russe comme « Le lac des cygnes », « Casse-noisette » ou « Don Quichotte ». Au début du </w:t>
      </w:r>
      <w:r w:rsidR="001C6047">
        <w:t>XXème</w:t>
      </w:r>
      <w:r>
        <w:t xml:space="preserve"> siècle, la troupe du théâtre fera de nombreuses apparitions en Europe et sera connue sous le nom des « Ballets russes » de Serge Diaghilev qui organise les tournées. Après la révolution, le théâtre renommé maintient son niveau de perfection et produit des vedettes du ballet telles que Rudolf </w:t>
      </w:r>
    </w:p>
    <w:p w:rsidR="00AF0D8E" w:rsidRDefault="00774957">
      <w:pPr>
        <w:ind w:left="-5" w:right="50"/>
      </w:pPr>
      <w:r>
        <w:t xml:space="preserve">Noureev ou Mikhaïl Barychnikov… </w:t>
      </w:r>
    </w:p>
    <w:p w:rsidR="00AF0D8E" w:rsidRDefault="00A04F54">
      <w:pPr>
        <w:spacing w:after="1" w:line="259" w:lineRule="auto"/>
        <w:ind w:left="-5"/>
        <w:jc w:val="left"/>
      </w:pPr>
      <w:hyperlink r:id="rId19">
        <w:r w:rsidR="00774957">
          <w:rPr>
            <w:color w:val="0000FF"/>
            <w:u w:val="single" w:color="0000FF"/>
          </w:rPr>
          <w:t>http://www.mariinsky.ru/en/</w:t>
        </w:r>
      </w:hyperlink>
      <w:hyperlink r:id="rId20">
        <w:r w:rsidR="00774957">
          <w:t xml:space="preserve"> </w:t>
        </w:r>
      </w:hyperlink>
    </w:p>
    <w:p w:rsidR="00AF0D8E" w:rsidRDefault="00774957">
      <w:pPr>
        <w:spacing w:after="0" w:line="259" w:lineRule="auto"/>
        <w:ind w:left="0" w:firstLine="0"/>
        <w:jc w:val="left"/>
      </w:pPr>
      <w:r>
        <w:t xml:space="preserve"> </w:t>
      </w:r>
    </w:p>
    <w:p w:rsidR="00AF0D8E" w:rsidRDefault="00774957">
      <w:pPr>
        <w:ind w:left="-5" w:right="50"/>
      </w:pPr>
      <w:r>
        <w:t xml:space="preserve">Dîner au restaurant </w:t>
      </w:r>
      <w:proofErr w:type="spellStart"/>
      <w:r>
        <w:t>Sadko</w:t>
      </w:r>
      <w:proofErr w:type="spellEnd"/>
      <w:r>
        <w:t xml:space="preserve">. Transfert retour à l'hôtel.  </w:t>
      </w:r>
    </w:p>
    <w:p w:rsidR="00AF0D8E" w:rsidRDefault="00774957">
      <w:pPr>
        <w:pStyle w:val="Titre1"/>
        <w:ind w:left="-5"/>
      </w:pPr>
      <w:r>
        <w:lastRenderedPageBreak/>
        <w:t xml:space="preserve">Jour 3 : le cœur de la ville et l’Ermitage </w:t>
      </w:r>
    </w:p>
    <w:p w:rsidR="00AF0D8E" w:rsidRDefault="00774957">
      <w:pPr>
        <w:spacing w:after="0" w:line="259" w:lineRule="auto"/>
        <w:ind w:left="0" w:firstLine="0"/>
        <w:jc w:val="left"/>
      </w:pPr>
      <w:r>
        <w:rPr>
          <w:b/>
        </w:rPr>
        <w:t xml:space="preserve"> </w:t>
      </w:r>
    </w:p>
    <w:p w:rsidR="00AF0D8E" w:rsidRDefault="00774957">
      <w:pPr>
        <w:ind w:left="-5" w:right="50"/>
      </w:pPr>
      <w:r>
        <w:t xml:space="preserve">Petit déjeuner.  </w:t>
      </w:r>
    </w:p>
    <w:p w:rsidR="00AF0D8E" w:rsidRDefault="00774957">
      <w:pPr>
        <w:spacing w:after="0" w:line="259" w:lineRule="auto"/>
        <w:ind w:left="0" w:firstLine="0"/>
        <w:jc w:val="left"/>
      </w:pPr>
      <w:r>
        <w:t xml:space="preserve"> </w:t>
      </w:r>
    </w:p>
    <w:p w:rsidR="00AF0D8E" w:rsidRDefault="00774957">
      <w:pPr>
        <w:ind w:left="-5" w:right="50"/>
      </w:pPr>
      <w:r>
        <w:t xml:space="preserve">Découverte de la très belle épicerie </w:t>
      </w:r>
      <w:proofErr w:type="spellStart"/>
      <w:r>
        <w:t>Elisseîev</w:t>
      </w:r>
      <w:proofErr w:type="spellEnd"/>
      <w:r>
        <w:t xml:space="preserve"> et son style art-déco, la magnifique galerie commerciale ancienne « </w:t>
      </w:r>
      <w:proofErr w:type="spellStart"/>
      <w:r>
        <w:t>Passaj</w:t>
      </w:r>
      <w:proofErr w:type="spellEnd"/>
      <w:r>
        <w:t xml:space="preserve"> » - Visite de la cathédrale </w:t>
      </w:r>
      <w:r>
        <w:rPr>
          <w:b/>
        </w:rPr>
        <w:t>Notre Dame de Kazan</w:t>
      </w:r>
      <w:r>
        <w:t xml:space="preserve">, de l’iconique cathédrale </w:t>
      </w:r>
      <w:r>
        <w:rPr>
          <w:b/>
        </w:rPr>
        <w:t>St sauveur-sur-le-sang-versé</w:t>
      </w:r>
      <w:r>
        <w:t xml:space="preserve">, dédiée à Alexandre II, qui périt dans un attentat en mars 1881. Son traineau filait le long du canal quand explosèrent les bombes. Son fils Alexandre III fit ériger, à l’endroit même où il avait été assassiné, l’église que l’on voit aujourd’hui, dans un style qui s’inspire des églises du XVIème et notamment de Basile le Bienheureux à Moscou.  </w:t>
      </w:r>
    </w:p>
    <w:p w:rsidR="00AF0D8E" w:rsidRDefault="002C11F1">
      <w:pPr>
        <w:spacing w:after="0" w:line="259" w:lineRule="auto"/>
        <w:ind w:left="0" w:firstLine="0"/>
        <w:jc w:val="left"/>
      </w:pPr>
      <w:r>
        <w:rPr>
          <w:noProof/>
        </w:rPr>
        <w:drawing>
          <wp:inline distT="0" distB="0" distL="0" distR="0">
            <wp:extent cx="5802630" cy="3869055"/>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lia_33457555_L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2630" cy="3869055"/>
                    </a:xfrm>
                    <a:prstGeom prst="rect">
                      <a:avLst/>
                    </a:prstGeom>
                  </pic:spPr>
                </pic:pic>
              </a:graphicData>
            </a:graphic>
          </wp:inline>
        </w:drawing>
      </w:r>
      <w:r w:rsidR="00774957">
        <w:t xml:space="preserve"> </w:t>
      </w:r>
    </w:p>
    <w:p w:rsidR="00AF0D8E" w:rsidRDefault="00774957">
      <w:pPr>
        <w:ind w:left="-5" w:right="50"/>
      </w:pPr>
      <w:r>
        <w:t xml:space="preserve">Déjeuner au restaurant </w:t>
      </w:r>
      <w:r w:rsidR="001C6047">
        <w:t xml:space="preserve">du palais </w:t>
      </w:r>
      <w:proofErr w:type="spellStart"/>
      <w:r>
        <w:t>Stroganoff</w:t>
      </w:r>
      <w:proofErr w:type="spellEnd"/>
      <w:r>
        <w:t xml:space="preserve"> (dégustation du plat éponyme).  </w:t>
      </w:r>
    </w:p>
    <w:p w:rsidR="00AF0D8E" w:rsidRDefault="00774957">
      <w:pPr>
        <w:spacing w:after="0" w:line="259" w:lineRule="auto"/>
        <w:ind w:left="0" w:firstLine="0"/>
        <w:jc w:val="left"/>
      </w:pPr>
      <w:r>
        <w:t xml:space="preserve"> </w:t>
      </w:r>
    </w:p>
    <w:p w:rsidR="00AF0D8E" w:rsidRDefault="00774957">
      <w:pPr>
        <w:ind w:left="-5" w:right="50"/>
      </w:pPr>
      <w:r>
        <w:t xml:space="preserve">Visite guidée du fabuleux musée de </w:t>
      </w:r>
      <w:r>
        <w:rPr>
          <w:b/>
        </w:rPr>
        <w:t>l'Ermitage</w:t>
      </w:r>
      <w:r>
        <w:t xml:space="preserve">. Le musée est sans conteste l’un des plus beaux d’Europe tant par ses collections que par la magnificence de ses bâtiments. Il abrite près de 3 millions d’œuvres d’art du monde entier. Visite des salles d’apparat du Palais d’Hiver, des salles de la peinture italienne, espagnole et française.  </w:t>
      </w:r>
    </w:p>
    <w:p w:rsidR="00AF0D8E" w:rsidRDefault="00A04F54">
      <w:pPr>
        <w:spacing w:after="1" w:line="259" w:lineRule="auto"/>
        <w:ind w:left="-5"/>
        <w:jc w:val="left"/>
      </w:pPr>
      <w:hyperlink r:id="rId22">
        <w:r w:rsidR="00774957">
          <w:rPr>
            <w:color w:val="0000FF"/>
            <w:u w:val="single" w:color="0000FF"/>
          </w:rPr>
          <w:t>http://www.hermitagemuseum.org/wps/portal/hermitage/?lng=fr</w:t>
        </w:r>
      </w:hyperlink>
      <w:hyperlink r:id="rId23">
        <w:r w:rsidR="00774957">
          <w:t xml:space="preserve"> </w:t>
        </w:r>
      </w:hyperlink>
    </w:p>
    <w:p w:rsidR="00AF0D8E" w:rsidRDefault="00774957">
      <w:pPr>
        <w:spacing w:after="0" w:line="259" w:lineRule="auto"/>
        <w:ind w:left="0" w:firstLine="0"/>
        <w:jc w:val="left"/>
      </w:pPr>
      <w:r>
        <w:t xml:space="preserve"> </w:t>
      </w:r>
    </w:p>
    <w:p w:rsidR="00AF0D8E" w:rsidRDefault="00774957">
      <w:pPr>
        <w:ind w:left="-5" w:right="50"/>
      </w:pPr>
      <w:r>
        <w:t xml:space="preserve">Dîner au restaurant Tsar. Retour à l’hôtel. </w:t>
      </w:r>
    </w:p>
    <w:p w:rsidR="00AF0D8E" w:rsidRDefault="00774957">
      <w:pPr>
        <w:spacing w:after="0" w:line="259" w:lineRule="auto"/>
        <w:ind w:left="0" w:firstLine="0"/>
        <w:jc w:val="left"/>
      </w:pPr>
      <w:r>
        <w:lastRenderedPageBreak/>
        <w:t xml:space="preserve">  </w:t>
      </w:r>
      <w:r w:rsidR="002C11F1">
        <w:rPr>
          <w:noProof/>
        </w:rPr>
        <w:drawing>
          <wp:inline distT="0" distB="0" distL="0" distR="0" wp14:anchorId="0DB60FDA" wp14:editId="1C8ADBA4">
            <wp:extent cx="5759450" cy="1541145"/>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869" name="Picture 869"/>
                    <pic:cNvPicPr/>
                  </pic:nvPicPr>
                  <pic:blipFill>
                    <a:blip r:embed="rId24"/>
                    <a:stretch>
                      <a:fillRect/>
                    </a:stretch>
                  </pic:blipFill>
                  <pic:spPr>
                    <a:xfrm>
                      <a:off x="0" y="0"/>
                      <a:ext cx="5759450" cy="1541145"/>
                    </a:xfrm>
                    <a:prstGeom prst="rect">
                      <a:avLst/>
                    </a:prstGeom>
                  </pic:spPr>
                </pic:pic>
              </a:graphicData>
            </a:graphic>
          </wp:inline>
        </w:drawing>
      </w:r>
    </w:p>
    <w:p w:rsidR="00AF0D8E" w:rsidRDefault="00AF0D8E">
      <w:pPr>
        <w:spacing w:after="0" w:line="259" w:lineRule="auto"/>
        <w:ind w:left="0" w:firstLine="0"/>
        <w:jc w:val="left"/>
      </w:pPr>
    </w:p>
    <w:p w:rsidR="00AF0D8E" w:rsidRDefault="00774957">
      <w:pPr>
        <w:pStyle w:val="Titre1"/>
        <w:ind w:left="-5"/>
      </w:pPr>
      <w:r>
        <w:t>Jour 4 : le</w:t>
      </w:r>
      <w:r w:rsidR="000151C3">
        <w:t xml:space="preserve"> palais de la Grande Catherine</w:t>
      </w:r>
    </w:p>
    <w:p w:rsidR="00AF0D8E" w:rsidRDefault="00774957">
      <w:pPr>
        <w:spacing w:after="0" w:line="259" w:lineRule="auto"/>
        <w:ind w:left="0" w:firstLine="0"/>
        <w:jc w:val="left"/>
      </w:pPr>
      <w:r>
        <w:rPr>
          <w:b/>
        </w:rPr>
        <w:t xml:space="preserve"> </w:t>
      </w:r>
    </w:p>
    <w:p w:rsidR="00AF0D8E" w:rsidRDefault="00774957">
      <w:pPr>
        <w:ind w:left="-5" w:right="50"/>
      </w:pPr>
      <w:r>
        <w:t xml:space="preserve">Petit déjeuner. </w:t>
      </w:r>
    </w:p>
    <w:p w:rsidR="00AF0D8E" w:rsidRDefault="00774957">
      <w:pPr>
        <w:spacing w:after="0" w:line="259" w:lineRule="auto"/>
        <w:ind w:left="0" w:firstLine="0"/>
        <w:jc w:val="left"/>
      </w:pPr>
      <w:r>
        <w:t xml:space="preserve"> </w:t>
      </w:r>
    </w:p>
    <w:p w:rsidR="00AF0D8E" w:rsidRDefault="001509D4" w:rsidP="00BF437D">
      <w:pPr>
        <w:spacing w:after="1" w:line="259" w:lineRule="auto"/>
        <w:ind w:left="-5"/>
      </w:pPr>
      <w:r>
        <w:t xml:space="preserve">Départ pour le </w:t>
      </w:r>
      <w:r w:rsidRPr="002C11F1">
        <w:rPr>
          <w:b/>
        </w:rPr>
        <w:t>palais de la Grande Catherine</w:t>
      </w:r>
      <w:r>
        <w:t xml:space="preserve"> à </w:t>
      </w:r>
      <w:proofErr w:type="spellStart"/>
      <w:r w:rsidR="000151C3">
        <w:t>Tsarskoië</w:t>
      </w:r>
      <w:proofErr w:type="spellEnd"/>
      <w:r w:rsidR="000151C3">
        <w:t xml:space="preserve"> Selo l’un des plus somptueux d’Europe. A 25 km de la ville vous découvrirez cet incroyable palais bleu </w:t>
      </w:r>
      <w:r w:rsidR="00BF437D">
        <w:t xml:space="preserve">avec ses 300 mètres de façade dans lequel les salles, richement ornementées de tapisseries et de tableaux, rivalisent de beauté et de faste. Au cœur de cet écrin se cache un joyau, la salle ou la chambre d’Ambre offerte à Pierre Le Grand par le roi de Prusse en 1717 et volée par les nazis en 1941. La grande salle de bal ne manquera pas elle aussi de vous impressionner. </w:t>
      </w:r>
    </w:p>
    <w:p w:rsidR="002C11F1" w:rsidRDefault="00055E4E" w:rsidP="00BF437D">
      <w:pPr>
        <w:spacing w:after="1" w:line="259" w:lineRule="auto"/>
        <w:ind w:left="-5"/>
      </w:pPr>
      <w:r>
        <w:rPr>
          <w:noProof/>
        </w:rPr>
        <w:drawing>
          <wp:anchor distT="0" distB="0" distL="114300" distR="114300" simplePos="0" relativeHeight="251659264" behindDoc="1" locked="0" layoutInCell="1" allowOverlap="1" wp14:anchorId="1E80F415" wp14:editId="54208652">
            <wp:simplePos x="0" y="0"/>
            <wp:positionH relativeFrom="column">
              <wp:posOffset>4396740</wp:posOffset>
            </wp:positionH>
            <wp:positionV relativeFrom="paragraph">
              <wp:posOffset>201295</wp:posOffset>
            </wp:positionV>
            <wp:extent cx="1447800" cy="1012190"/>
            <wp:effectExtent l="0" t="0" r="0" b="0"/>
            <wp:wrapTight wrapText="bothSides">
              <wp:wrapPolygon edited="0">
                <wp:start x="21600" y="21600"/>
                <wp:lineTo x="21600" y="461"/>
                <wp:lineTo x="284" y="461"/>
                <wp:lineTo x="284" y="21600"/>
                <wp:lineTo x="21600" y="21600"/>
              </wp:wrapPolygon>
            </wp:wrapTight>
            <wp:docPr id="14" name="Image 14" descr="Caviar Bar &amp; 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viar Bar &amp; Restauran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V="1">
                      <a:off x="0" y="0"/>
                      <a:ext cx="1447800" cy="10121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2C11F1" w:rsidRPr="002C11F1">
          <w:rPr>
            <w:rStyle w:val="Lienhypertexte"/>
          </w:rPr>
          <w:t>http://eng.tzar.ru/</w:t>
        </w:r>
      </w:hyperlink>
    </w:p>
    <w:p w:rsidR="00AF0D8E" w:rsidRDefault="00774957">
      <w:pPr>
        <w:spacing w:after="0" w:line="259" w:lineRule="auto"/>
        <w:ind w:left="0" w:firstLine="0"/>
        <w:jc w:val="left"/>
      </w:pPr>
      <w:r>
        <w:t xml:space="preserve"> </w:t>
      </w:r>
    </w:p>
    <w:p w:rsidR="00AF0D8E" w:rsidRDefault="00774957">
      <w:pPr>
        <w:ind w:left="-5" w:right="50"/>
      </w:pPr>
      <w:r>
        <w:t xml:space="preserve">Déjeuner au </w:t>
      </w:r>
      <w:r w:rsidR="00D2050A">
        <w:t xml:space="preserve">restaurant </w:t>
      </w:r>
      <w:proofErr w:type="spellStart"/>
      <w:r w:rsidR="00D2050A">
        <w:t>Podvorie</w:t>
      </w:r>
      <w:proofErr w:type="spellEnd"/>
      <w:r w:rsidR="00D2050A">
        <w:t xml:space="preserve"> avec musique</w:t>
      </w:r>
      <w:r>
        <w:t xml:space="preserve">. </w:t>
      </w:r>
    </w:p>
    <w:p w:rsidR="00AF0D8E" w:rsidRDefault="00774957">
      <w:pPr>
        <w:spacing w:after="0" w:line="259" w:lineRule="auto"/>
        <w:ind w:left="0" w:firstLine="0"/>
        <w:jc w:val="left"/>
      </w:pPr>
      <w:r>
        <w:t xml:space="preserve"> </w:t>
      </w:r>
    </w:p>
    <w:p w:rsidR="00AF0D8E" w:rsidRDefault="00BF437D">
      <w:pPr>
        <w:spacing w:after="1" w:line="259" w:lineRule="auto"/>
        <w:ind w:left="-5"/>
        <w:jc w:val="left"/>
      </w:pPr>
      <w:r>
        <w:t>Après-midi libre pour réaliser vos emplettes de Noël dans les boutiques de la ville…</w:t>
      </w:r>
    </w:p>
    <w:p w:rsidR="00AF0D8E" w:rsidRDefault="00774957">
      <w:pPr>
        <w:spacing w:after="0" w:line="259" w:lineRule="auto"/>
        <w:ind w:left="0" w:firstLine="0"/>
        <w:jc w:val="left"/>
      </w:pPr>
      <w:r>
        <w:t xml:space="preserve"> </w:t>
      </w:r>
    </w:p>
    <w:p w:rsidR="002C11F1" w:rsidRDefault="00774957">
      <w:pPr>
        <w:ind w:left="-5" w:right="50"/>
      </w:pPr>
      <w:r>
        <w:t xml:space="preserve">Dîner au restaurant Empire Russe </w:t>
      </w:r>
      <w:r w:rsidR="002C11F1">
        <w:t xml:space="preserve">avec dégustation de </w:t>
      </w:r>
      <w:r w:rsidR="00D2050A">
        <w:t xml:space="preserve">3 sortes de </w:t>
      </w:r>
      <w:r w:rsidR="002C11F1">
        <w:t>caviar</w:t>
      </w:r>
      <w:r w:rsidR="00D2050A">
        <w:t>s sur blinys</w:t>
      </w:r>
      <w:r w:rsidR="002C11F1">
        <w:t xml:space="preserve"> et</w:t>
      </w:r>
      <w:r w:rsidR="00D2050A">
        <w:t xml:space="preserve"> 3 sortes de</w:t>
      </w:r>
      <w:r w:rsidR="002C11F1">
        <w:t xml:space="preserve"> vodkas.</w:t>
      </w:r>
    </w:p>
    <w:p w:rsidR="00D2050A" w:rsidRDefault="00D2050A">
      <w:pPr>
        <w:ind w:left="-5" w:right="50"/>
      </w:pPr>
    </w:p>
    <w:p w:rsidR="00AF0D8E" w:rsidRDefault="002C11F1">
      <w:pPr>
        <w:ind w:left="-5" w:right="50"/>
      </w:pPr>
      <w:r>
        <w:t>R</w:t>
      </w:r>
      <w:r w:rsidR="00774957">
        <w:t xml:space="preserve">etour à l’hôtel. </w:t>
      </w:r>
    </w:p>
    <w:p w:rsidR="00AF0D8E" w:rsidRDefault="00774957">
      <w:pPr>
        <w:spacing w:after="3" w:line="238" w:lineRule="auto"/>
        <w:ind w:left="0" w:right="9004" w:firstLine="0"/>
        <w:jc w:val="left"/>
      </w:pPr>
      <w:r>
        <w:t xml:space="preserve">  </w:t>
      </w:r>
      <w:r>
        <w:rPr>
          <w:b/>
        </w:rPr>
        <w:t xml:space="preserve"> </w:t>
      </w:r>
    </w:p>
    <w:p w:rsidR="00AF0D8E" w:rsidRDefault="00201AC1">
      <w:pPr>
        <w:shd w:val="clear" w:color="auto" w:fill="806000"/>
        <w:spacing w:after="10"/>
        <w:ind w:left="-5"/>
        <w:jc w:val="left"/>
      </w:pPr>
      <w:r>
        <w:rPr>
          <w:b/>
          <w:color w:val="E2EFD9"/>
        </w:rPr>
        <w:t>Jour 5 : V</w:t>
      </w:r>
      <w:r w:rsidR="00774957">
        <w:rPr>
          <w:b/>
          <w:color w:val="E2EFD9"/>
        </w:rPr>
        <w:t xml:space="preserve">ol retour pour Nice. </w:t>
      </w:r>
    </w:p>
    <w:p w:rsidR="00AF0D8E" w:rsidRDefault="00774957">
      <w:pPr>
        <w:spacing w:after="0" w:line="259" w:lineRule="auto"/>
        <w:ind w:left="0" w:firstLine="0"/>
        <w:jc w:val="left"/>
      </w:pPr>
      <w:r>
        <w:t xml:space="preserve"> </w:t>
      </w:r>
    </w:p>
    <w:p w:rsidR="00AF0D8E" w:rsidRDefault="00774957">
      <w:pPr>
        <w:ind w:left="-5" w:right="50"/>
      </w:pPr>
      <w:r>
        <w:t xml:space="preserve">Petit déjeuner. </w:t>
      </w:r>
    </w:p>
    <w:p w:rsidR="00AF0D8E" w:rsidRDefault="00774957">
      <w:pPr>
        <w:spacing w:after="0" w:line="259" w:lineRule="auto"/>
        <w:ind w:left="0" w:firstLine="0"/>
        <w:jc w:val="left"/>
      </w:pPr>
      <w:r>
        <w:t xml:space="preserve"> </w:t>
      </w:r>
    </w:p>
    <w:p w:rsidR="00AF0D8E" w:rsidRDefault="00774957" w:rsidP="00201AC1">
      <w:pPr>
        <w:ind w:left="-5" w:right="50"/>
      </w:pPr>
      <w:r>
        <w:t xml:space="preserve">Check out. </w:t>
      </w:r>
    </w:p>
    <w:p w:rsidR="00AF0D8E" w:rsidRDefault="00774957">
      <w:pPr>
        <w:spacing w:after="0" w:line="259" w:lineRule="auto"/>
        <w:ind w:left="0" w:firstLine="0"/>
        <w:jc w:val="left"/>
      </w:pPr>
      <w:r>
        <w:t xml:space="preserve"> </w:t>
      </w:r>
    </w:p>
    <w:p w:rsidR="00B83761" w:rsidRDefault="00774957">
      <w:pPr>
        <w:ind w:left="-5" w:right="50"/>
      </w:pPr>
      <w:r>
        <w:t xml:space="preserve">Transfert à l’aéroport pour le vol retour vers Nice avec service à bord. </w:t>
      </w:r>
    </w:p>
    <w:p w:rsidR="00B83761" w:rsidRDefault="00B83761">
      <w:pPr>
        <w:spacing w:after="160" w:line="259" w:lineRule="auto"/>
        <w:ind w:left="0" w:firstLine="0"/>
        <w:jc w:val="left"/>
      </w:pPr>
      <w:r>
        <w:br w:type="page"/>
      </w:r>
    </w:p>
    <w:p w:rsidR="00AF0D8E" w:rsidRDefault="00AF0D8E">
      <w:pPr>
        <w:ind w:left="-5" w:right="50"/>
      </w:pPr>
    </w:p>
    <w:tbl>
      <w:tblPr>
        <w:tblStyle w:val="TableGrid"/>
        <w:tblW w:w="8248" w:type="dxa"/>
        <w:tblInd w:w="-70" w:type="dxa"/>
        <w:tblCellMar>
          <w:top w:w="55" w:type="dxa"/>
          <w:right w:w="115" w:type="dxa"/>
        </w:tblCellMar>
        <w:tblLook w:val="04A0" w:firstRow="1" w:lastRow="0" w:firstColumn="1" w:lastColumn="0" w:noHBand="0" w:noVBand="1"/>
      </w:tblPr>
      <w:tblGrid>
        <w:gridCol w:w="3754"/>
        <w:gridCol w:w="2247"/>
        <w:gridCol w:w="2247"/>
      </w:tblGrid>
      <w:tr w:rsidR="001509D4" w:rsidTr="00F92666">
        <w:trPr>
          <w:trHeight w:val="480"/>
        </w:trPr>
        <w:tc>
          <w:tcPr>
            <w:tcW w:w="3754" w:type="dxa"/>
            <w:tcBorders>
              <w:top w:val="nil"/>
              <w:left w:val="nil"/>
              <w:bottom w:val="nil"/>
              <w:right w:val="nil"/>
            </w:tcBorders>
            <w:shd w:val="clear" w:color="auto" w:fill="806000"/>
            <w:vAlign w:val="center"/>
          </w:tcPr>
          <w:p w:rsidR="001509D4" w:rsidRPr="00344C83" w:rsidRDefault="00774957" w:rsidP="00F92666">
            <w:pPr>
              <w:spacing w:after="139" w:line="259" w:lineRule="auto"/>
              <w:ind w:left="223" w:firstLine="0"/>
              <w:jc w:val="center"/>
              <w:rPr>
                <w:b/>
                <w:color w:val="E2EFD9"/>
                <w:szCs w:val="24"/>
              </w:rPr>
            </w:pPr>
            <w:r w:rsidRPr="00344C83">
              <w:rPr>
                <w:szCs w:val="24"/>
              </w:rPr>
              <w:t xml:space="preserve"> </w:t>
            </w:r>
            <w:r w:rsidR="001509D4" w:rsidRPr="00344C83">
              <w:rPr>
                <w:b/>
                <w:color w:val="E2EFD9"/>
                <w:szCs w:val="24"/>
              </w:rPr>
              <w:t>GRAND HOTEL EUROPE</w:t>
            </w:r>
          </w:p>
          <w:p w:rsidR="001509D4" w:rsidRPr="00344C83" w:rsidRDefault="00344C83" w:rsidP="00F92666">
            <w:pPr>
              <w:spacing w:after="0" w:line="259" w:lineRule="auto"/>
              <w:ind w:left="420" w:firstLine="0"/>
              <w:jc w:val="center"/>
              <w:rPr>
                <w:sz w:val="16"/>
                <w:szCs w:val="16"/>
              </w:rPr>
            </w:pPr>
            <w:r w:rsidRPr="00344C83">
              <w:rPr>
                <w:b/>
                <w:color w:val="E2EFD9"/>
                <w:sz w:val="16"/>
                <w:szCs w:val="16"/>
              </w:rPr>
              <w:t>Minimum de</w:t>
            </w:r>
            <w:r w:rsidR="001509D4" w:rsidRPr="00344C83">
              <w:rPr>
                <w:b/>
                <w:color w:val="E2EFD9"/>
                <w:sz w:val="16"/>
                <w:szCs w:val="16"/>
              </w:rPr>
              <w:t xml:space="preserve"> 20 participants</w:t>
            </w:r>
          </w:p>
        </w:tc>
        <w:tc>
          <w:tcPr>
            <w:tcW w:w="2247" w:type="dxa"/>
            <w:tcBorders>
              <w:top w:val="nil"/>
              <w:left w:val="nil"/>
              <w:bottom w:val="nil"/>
              <w:right w:val="nil"/>
            </w:tcBorders>
            <w:shd w:val="clear" w:color="auto" w:fill="806000"/>
            <w:vAlign w:val="center"/>
          </w:tcPr>
          <w:p w:rsidR="001509D4" w:rsidRPr="00344C83" w:rsidRDefault="001509D4" w:rsidP="00F92666">
            <w:pPr>
              <w:spacing w:after="0" w:line="259" w:lineRule="auto"/>
              <w:ind w:left="178" w:hanging="178"/>
              <w:jc w:val="center"/>
              <w:rPr>
                <w:szCs w:val="24"/>
              </w:rPr>
            </w:pPr>
            <w:r w:rsidRPr="00344C83">
              <w:rPr>
                <w:b/>
                <w:color w:val="E2EFD9"/>
                <w:szCs w:val="24"/>
              </w:rPr>
              <w:t>Du 10 au 14 Décembre 2015</w:t>
            </w:r>
          </w:p>
        </w:tc>
        <w:tc>
          <w:tcPr>
            <w:tcW w:w="2247" w:type="dxa"/>
            <w:tcBorders>
              <w:top w:val="nil"/>
              <w:left w:val="nil"/>
              <w:bottom w:val="nil"/>
              <w:right w:val="nil"/>
            </w:tcBorders>
            <w:shd w:val="clear" w:color="auto" w:fill="806000"/>
            <w:vAlign w:val="center"/>
          </w:tcPr>
          <w:p w:rsidR="001509D4" w:rsidRPr="00344C83" w:rsidRDefault="001509D4" w:rsidP="00F92666">
            <w:pPr>
              <w:spacing w:after="0" w:line="259" w:lineRule="auto"/>
              <w:ind w:left="178" w:hanging="178"/>
              <w:jc w:val="center"/>
              <w:rPr>
                <w:szCs w:val="24"/>
              </w:rPr>
            </w:pPr>
            <w:r w:rsidRPr="00344C83">
              <w:rPr>
                <w:b/>
                <w:color w:val="E2EFD9"/>
                <w:szCs w:val="24"/>
              </w:rPr>
              <w:t>Du 17 au 21 Décembre 2015</w:t>
            </w:r>
          </w:p>
        </w:tc>
      </w:tr>
      <w:tr w:rsidR="001509D4" w:rsidTr="00E2099E">
        <w:trPr>
          <w:trHeight w:val="654"/>
        </w:trPr>
        <w:tc>
          <w:tcPr>
            <w:tcW w:w="3754" w:type="dxa"/>
            <w:tcBorders>
              <w:top w:val="nil"/>
              <w:left w:val="nil"/>
              <w:bottom w:val="nil"/>
              <w:right w:val="nil"/>
            </w:tcBorders>
            <w:shd w:val="clear" w:color="auto" w:fill="A8D08D"/>
            <w:vAlign w:val="center"/>
          </w:tcPr>
          <w:p w:rsidR="001509D4" w:rsidRPr="00344C83" w:rsidRDefault="001509D4" w:rsidP="001509D4">
            <w:pPr>
              <w:spacing w:after="0" w:line="259" w:lineRule="auto"/>
              <w:ind w:left="413" w:firstLine="0"/>
              <w:jc w:val="left"/>
              <w:rPr>
                <w:szCs w:val="24"/>
              </w:rPr>
            </w:pPr>
            <w:r w:rsidRPr="00344C83">
              <w:rPr>
                <w:b/>
                <w:color w:val="806000"/>
                <w:szCs w:val="24"/>
              </w:rPr>
              <w:t xml:space="preserve">En chambre double </w:t>
            </w:r>
          </w:p>
        </w:tc>
        <w:tc>
          <w:tcPr>
            <w:tcW w:w="2247" w:type="dxa"/>
            <w:tcBorders>
              <w:top w:val="nil"/>
              <w:left w:val="nil"/>
              <w:bottom w:val="nil"/>
              <w:right w:val="nil"/>
            </w:tcBorders>
            <w:shd w:val="clear" w:color="auto" w:fill="A8D08D"/>
            <w:vAlign w:val="center"/>
          </w:tcPr>
          <w:p w:rsidR="001509D4" w:rsidRPr="00344C83" w:rsidRDefault="001509D4" w:rsidP="002D1337">
            <w:pPr>
              <w:spacing w:after="0" w:line="259" w:lineRule="auto"/>
              <w:ind w:left="439" w:firstLine="0"/>
              <w:jc w:val="left"/>
              <w:rPr>
                <w:sz w:val="32"/>
                <w:szCs w:val="32"/>
              </w:rPr>
            </w:pPr>
            <w:r w:rsidRPr="00344C83">
              <w:rPr>
                <w:b/>
                <w:color w:val="806000"/>
                <w:sz w:val="32"/>
                <w:szCs w:val="32"/>
              </w:rPr>
              <w:t xml:space="preserve">1 </w:t>
            </w:r>
            <w:r w:rsidR="002D1337">
              <w:rPr>
                <w:b/>
                <w:color w:val="806000"/>
                <w:sz w:val="32"/>
                <w:szCs w:val="32"/>
              </w:rPr>
              <w:t>4</w:t>
            </w:r>
            <w:r w:rsidR="001C6047">
              <w:rPr>
                <w:b/>
                <w:color w:val="806000"/>
                <w:sz w:val="32"/>
                <w:szCs w:val="32"/>
              </w:rPr>
              <w:t>6</w:t>
            </w:r>
            <w:r w:rsidRPr="00344C83">
              <w:rPr>
                <w:b/>
                <w:color w:val="806000"/>
                <w:sz w:val="32"/>
                <w:szCs w:val="32"/>
              </w:rPr>
              <w:t xml:space="preserve">0 € </w:t>
            </w:r>
          </w:p>
        </w:tc>
        <w:tc>
          <w:tcPr>
            <w:tcW w:w="2247" w:type="dxa"/>
            <w:tcBorders>
              <w:top w:val="nil"/>
              <w:left w:val="nil"/>
              <w:bottom w:val="nil"/>
              <w:right w:val="nil"/>
            </w:tcBorders>
            <w:shd w:val="clear" w:color="auto" w:fill="A8D08D"/>
            <w:vAlign w:val="center"/>
          </w:tcPr>
          <w:p w:rsidR="001509D4" w:rsidRPr="00344C83" w:rsidRDefault="001509D4" w:rsidP="002D1337">
            <w:pPr>
              <w:spacing w:after="0" w:line="259" w:lineRule="auto"/>
              <w:ind w:left="439" w:firstLine="0"/>
              <w:jc w:val="left"/>
              <w:rPr>
                <w:sz w:val="32"/>
                <w:szCs w:val="32"/>
              </w:rPr>
            </w:pPr>
            <w:r w:rsidRPr="00344C83">
              <w:rPr>
                <w:b/>
                <w:color w:val="806000"/>
                <w:sz w:val="32"/>
                <w:szCs w:val="32"/>
              </w:rPr>
              <w:t xml:space="preserve">1 </w:t>
            </w:r>
            <w:r w:rsidR="002D1337">
              <w:rPr>
                <w:b/>
                <w:color w:val="806000"/>
                <w:sz w:val="32"/>
                <w:szCs w:val="32"/>
              </w:rPr>
              <w:t>4</w:t>
            </w:r>
            <w:r w:rsidR="001C6047">
              <w:rPr>
                <w:b/>
                <w:color w:val="806000"/>
                <w:sz w:val="32"/>
                <w:szCs w:val="32"/>
              </w:rPr>
              <w:t>95</w:t>
            </w:r>
            <w:r w:rsidRPr="00344C83">
              <w:rPr>
                <w:b/>
                <w:color w:val="806000"/>
                <w:sz w:val="32"/>
                <w:szCs w:val="32"/>
              </w:rPr>
              <w:t xml:space="preserve"> € </w:t>
            </w:r>
          </w:p>
        </w:tc>
      </w:tr>
      <w:tr w:rsidR="001509D4" w:rsidTr="00783368">
        <w:trPr>
          <w:trHeight w:val="614"/>
        </w:trPr>
        <w:tc>
          <w:tcPr>
            <w:tcW w:w="3754" w:type="dxa"/>
            <w:tcBorders>
              <w:top w:val="nil"/>
              <w:left w:val="nil"/>
              <w:bottom w:val="nil"/>
              <w:right w:val="nil"/>
            </w:tcBorders>
            <w:shd w:val="clear" w:color="auto" w:fill="A8D08D"/>
            <w:vAlign w:val="center"/>
          </w:tcPr>
          <w:p w:rsidR="001509D4" w:rsidRPr="00344C83" w:rsidRDefault="001509D4" w:rsidP="001509D4">
            <w:pPr>
              <w:spacing w:after="0" w:line="259" w:lineRule="auto"/>
              <w:ind w:left="1234" w:right="12" w:hanging="929"/>
              <w:jc w:val="left"/>
              <w:rPr>
                <w:szCs w:val="24"/>
              </w:rPr>
            </w:pPr>
            <w:r w:rsidRPr="00344C83">
              <w:rPr>
                <w:b/>
                <w:color w:val="806000"/>
                <w:szCs w:val="24"/>
              </w:rPr>
              <w:t xml:space="preserve">Supplément chambre single </w:t>
            </w:r>
          </w:p>
        </w:tc>
        <w:tc>
          <w:tcPr>
            <w:tcW w:w="2247" w:type="dxa"/>
            <w:tcBorders>
              <w:top w:val="nil"/>
              <w:left w:val="nil"/>
              <w:bottom w:val="nil"/>
              <w:right w:val="nil"/>
            </w:tcBorders>
            <w:shd w:val="clear" w:color="auto" w:fill="A8D08D"/>
            <w:vAlign w:val="center"/>
          </w:tcPr>
          <w:p w:rsidR="001509D4" w:rsidRPr="00783368" w:rsidRDefault="001509D4" w:rsidP="001509D4">
            <w:pPr>
              <w:spacing w:after="0" w:line="259" w:lineRule="auto"/>
              <w:ind w:left="559" w:firstLine="0"/>
              <w:jc w:val="left"/>
              <w:rPr>
                <w:szCs w:val="24"/>
              </w:rPr>
            </w:pPr>
            <w:r w:rsidRPr="00783368">
              <w:rPr>
                <w:b/>
                <w:color w:val="806000"/>
                <w:szCs w:val="24"/>
              </w:rPr>
              <w:t xml:space="preserve">250 € </w:t>
            </w:r>
          </w:p>
        </w:tc>
        <w:tc>
          <w:tcPr>
            <w:tcW w:w="2247" w:type="dxa"/>
            <w:tcBorders>
              <w:top w:val="nil"/>
              <w:left w:val="nil"/>
              <w:bottom w:val="nil"/>
              <w:right w:val="nil"/>
            </w:tcBorders>
            <w:shd w:val="clear" w:color="auto" w:fill="A8D08D"/>
            <w:vAlign w:val="center"/>
          </w:tcPr>
          <w:p w:rsidR="001509D4" w:rsidRPr="00783368" w:rsidRDefault="001509D4" w:rsidP="001509D4">
            <w:pPr>
              <w:spacing w:after="0" w:line="259" w:lineRule="auto"/>
              <w:ind w:left="559" w:firstLine="0"/>
              <w:jc w:val="left"/>
              <w:rPr>
                <w:szCs w:val="24"/>
              </w:rPr>
            </w:pPr>
            <w:r w:rsidRPr="00783368">
              <w:rPr>
                <w:b/>
                <w:color w:val="806000"/>
                <w:szCs w:val="24"/>
              </w:rPr>
              <w:t xml:space="preserve">250 € </w:t>
            </w:r>
          </w:p>
        </w:tc>
      </w:tr>
    </w:tbl>
    <w:p w:rsidR="00AF0D8E" w:rsidRDefault="00774957">
      <w:pPr>
        <w:spacing w:after="0" w:line="259" w:lineRule="auto"/>
        <w:ind w:left="0" w:firstLine="0"/>
        <w:jc w:val="left"/>
      </w:pPr>
      <w:r>
        <w:rPr>
          <w:sz w:val="22"/>
        </w:rPr>
        <w:t xml:space="preserve"> </w:t>
      </w:r>
    </w:p>
    <w:p w:rsidR="00AF0D8E" w:rsidRDefault="00774957">
      <w:pPr>
        <w:spacing w:after="0" w:line="259" w:lineRule="auto"/>
        <w:ind w:left="0" w:firstLine="0"/>
        <w:jc w:val="left"/>
      </w:pPr>
      <w:r>
        <w:rPr>
          <w:sz w:val="22"/>
        </w:rPr>
        <w:t xml:space="preserve"> </w:t>
      </w:r>
    </w:p>
    <w:p w:rsidR="00AF0D8E" w:rsidRDefault="00774957" w:rsidP="00344C83">
      <w:pPr>
        <w:pBdr>
          <w:bottom w:val="single" w:sz="4" w:space="0" w:color="EE6112"/>
        </w:pBdr>
        <w:spacing w:after="0" w:line="259" w:lineRule="auto"/>
        <w:ind w:left="-5"/>
        <w:jc w:val="left"/>
      </w:pPr>
      <w:r>
        <w:rPr>
          <w:b/>
          <w:sz w:val="22"/>
        </w:rPr>
        <w:t xml:space="preserve">Le prix comprend : </w:t>
      </w:r>
    </w:p>
    <w:p w:rsidR="00C84769" w:rsidRPr="00C84769" w:rsidRDefault="00C84769" w:rsidP="00C84769">
      <w:pPr>
        <w:spacing w:after="2" w:line="238" w:lineRule="auto"/>
        <w:ind w:left="142" w:right="48" w:firstLine="0"/>
      </w:pPr>
    </w:p>
    <w:p w:rsidR="00AF0D8E" w:rsidRDefault="00774957" w:rsidP="00C84769">
      <w:pPr>
        <w:numPr>
          <w:ilvl w:val="0"/>
          <w:numId w:val="2"/>
        </w:numPr>
        <w:spacing w:after="2" w:line="238" w:lineRule="auto"/>
        <w:ind w:right="48" w:hanging="284"/>
      </w:pPr>
      <w:r>
        <w:rPr>
          <w:color w:val="3B3838"/>
          <w:sz w:val="22"/>
        </w:rPr>
        <w:t xml:space="preserve">Les vols </w:t>
      </w:r>
      <w:r w:rsidR="001509D4">
        <w:rPr>
          <w:color w:val="3B3838"/>
          <w:sz w:val="22"/>
        </w:rPr>
        <w:t>réguliers Aeroflot/</w:t>
      </w:r>
      <w:proofErr w:type="spellStart"/>
      <w:r w:rsidR="001509D4">
        <w:rPr>
          <w:color w:val="3B3838"/>
          <w:sz w:val="22"/>
        </w:rPr>
        <w:t>Rossya</w:t>
      </w:r>
      <w:proofErr w:type="spellEnd"/>
      <w:r w:rsidR="001509D4">
        <w:rPr>
          <w:color w:val="3B3838"/>
          <w:sz w:val="22"/>
        </w:rPr>
        <w:t xml:space="preserve"> </w:t>
      </w:r>
      <w:r>
        <w:rPr>
          <w:color w:val="3B3838"/>
          <w:sz w:val="22"/>
        </w:rPr>
        <w:t xml:space="preserve">Nice / Saint Pétersbourg / Nice via </w:t>
      </w:r>
      <w:r w:rsidR="001509D4">
        <w:rPr>
          <w:color w:val="3B3838"/>
          <w:sz w:val="22"/>
        </w:rPr>
        <w:t>Moscou au retour</w:t>
      </w:r>
      <w:r>
        <w:rPr>
          <w:color w:val="3B3838"/>
          <w:sz w:val="22"/>
        </w:rPr>
        <w:t xml:space="preserve"> avec la taxe</w:t>
      </w:r>
      <w:r>
        <w:rPr>
          <w:sz w:val="22"/>
        </w:rPr>
        <w:t xml:space="preserve"> d’aéroport </w:t>
      </w:r>
      <w:r w:rsidR="001509D4">
        <w:rPr>
          <w:sz w:val="22"/>
        </w:rPr>
        <w:t xml:space="preserve">de 155 € </w:t>
      </w:r>
      <w:r>
        <w:rPr>
          <w:sz w:val="22"/>
        </w:rPr>
        <w:t xml:space="preserve">à ce jour </w:t>
      </w:r>
      <w:r w:rsidR="00D2050A">
        <w:rPr>
          <w:sz w:val="22"/>
        </w:rPr>
        <w:t>– services à bord</w:t>
      </w:r>
    </w:p>
    <w:p w:rsidR="00AF0D8E" w:rsidRDefault="001509D4" w:rsidP="00C84769">
      <w:pPr>
        <w:numPr>
          <w:ilvl w:val="0"/>
          <w:numId w:val="2"/>
        </w:numPr>
        <w:spacing w:after="5" w:line="248" w:lineRule="auto"/>
        <w:ind w:right="48" w:hanging="284"/>
      </w:pPr>
      <w:r>
        <w:rPr>
          <w:sz w:val="22"/>
        </w:rPr>
        <w:t>Le logement au Grand Hôtel Europe 5*****</w:t>
      </w:r>
      <w:r w:rsidR="00774957">
        <w:rPr>
          <w:sz w:val="22"/>
        </w:rPr>
        <w:t xml:space="preserve"> avec petits déjeuners </w:t>
      </w:r>
    </w:p>
    <w:p w:rsidR="00AF0D8E" w:rsidRDefault="00774957" w:rsidP="00C84769">
      <w:pPr>
        <w:numPr>
          <w:ilvl w:val="0"/>
          <w:numId w:val="2"/>
        </w:numPr>
        <w:spacing w:after="5" w:line="248" w:lineRule="auto"/>
        <w:ind w:right="48" w:hanging="284"/>
      </w:pPr>
      <w:r>
        <w:rPr>
          <w:sz w:val="22"/>
        </w:rPr>
        <w:t xml:space="preserve">Les transferts en autocar grand tourisme </w:t>
      </w:r>
    </w:p>
    <w:p w:rsidR="00AF0D8E" w:rsidRDefault="00774957" w:rsidP="00C84769">
      <w:pPr>
        <w:numPr>
          <w:ilvl w:val="0"/>
          <w:numId w:val="2"/>
        </w:numPr>
        <w:spacing w:after="5" w:line="248" w:lineRule="auto"/>
        <w:ind w:right="48" w:hanging="284"/>
      </w:pPr>
      <w:r>
        <w:rPr>
          <w:sz w:val="22"/>
        </w:rPr>
        <w:t xml:space="preserve">Le port des bagages à l’aéroport et à l’hôtel </w:t>
      </w:r>
    </w:p>
    <w:p w:rsidR="00AF0D8E" w:rsidRPr="00C84769" w:rsidRDefault="00774957" w:rsidP="00C84769">
      <w:pPr>
        <w:numPr>
          <w:ilvl w:val="0"/>
          <w:numId w:val="2"/>
        </w:numPr>
        <w:spacing w:after="5" w:line="248" w:lineRule="auto"/>
        <w:ind w:right="48" w:hanging="284"/>
      </w:pPr>
      <w:r>
        <w:rPr>
          <w:sz w:val="22"/>
        </w:rPr>
        <w:t xml:space="preserve">La pension complète du </w:t>
      </w:r>
      <w:r w:rsidR="001509D4">
        <w:rPr>
          <w:sz w:val="22"/>
        </w:rPr>
        <w:t>petit déjeuner</w:t>
      </w:r>
      <w:r>
        <w:rPr>
          <w:sz w:val="22"/>
        </w:rPr>
        <w:t xml:space="preserve"> du Jour </w:t>
      </w:r>
      <w:r w:rsidR="001509D4">
        <w:rPr>
          <w:sz w:val="22"/>
        </w:rPr>
        <w:t>2</w:t>
      </w:r>
      <w:r>
        <w:rPr>
          <w:sz w:val="22"/>
        </w:rPr>
        <w:t xml:space="preserve"> au </w:t>
      </w:r>
      <w:r w:rsidR="001509D4">
        <w:rPr>
          <w:sz w:val="22"/>
        </w:rPr>
        <w:t xml:space="preserve">petit </w:t>
      </w:r>
      <w:r>
        <w:rPr>
          <w:sz w:val="22"/>
        </w:rPr>
        <w:t>déjeuner du Jour 5 avec eau minérale, thé ou café</w:t>
      </w:r>
      <w:r w:rsidR="00D2050A">
        <w:rPr>
          <w:sz w:val="22"/>
        </w:rPr>
        <w:t xml:space="preserve"> au déjeuner</w:t>
      </w:r>
      <w:r>
        <w:rPr>
          <w:sz w:val="22"/>
        </w:rPr>
        <w:t xml:space="preserve">.  </w:t>
      </w:r>
    </w:p>
    <w:p w:rsidR="00C84769" w:rsidRDefault="00C84769" w:rsidP="00C84769">
      <w:pPr>
        <w:numPr>
          <w:ilvl w:val="0"/>
          <w:numId w:val="2"/>
        </w:numPr>
        <w:spacing w:after="5" w:line="248" w:lineRule="auto"/>
        <w:ind w:right="48" w:hanging="284"/>
      </w:pPr>
      <w:r>
        <w:rPr>
          <w:sz w:val="22"/>
        </w:rPr>
        <w:t>La dégustation de vodkas et caviar</w:t>
      </w:r>
    </w:p>
    <w:p w:rsidR="00AF0D8E" w:rsidRDefault="001509D4" w:rsidP="00C84769">
      <w:pPr>
        <w:numPr>
          <w:ilvl w:val="0"/>
          <w:numId w:val="2"/>
        </w:numPr>
        <w:spacing w:after="5" w:line="248" w:lineRule="auto"/>
        <w:ind w:right="48" w:hanging="284"/>
      </w:pPr>
      <w:r>
        <w:rPr>
          <w:sz w:val="22"/>
        </w:rPr>
        <w:t>L</w:t>
      </w:r>
      <w:r w:rsidR="00774957">
        <w:rPr>
          <w:sz w:val="22"/>
        </w:rPr>
        <w:t xml:space="preserve">e guide francophone hautement qualifié pendant toute la durée du programme </w:t>
      </w:r>
    </w:p>
    <w:p w:rsidR="00AF0D8E" w:rsidRDefault="00774957" w:rsidP="00C84769">
      <w:pPr>
        <w:numPr>
          <w:ilvl w:val="0"/>
          <w:numId w:val="2"/>
        </w:numPr>
        <w:spacing w:after="5" w:line="248" w:lineRule="auto"/>
        <w:ind w:right="48" w:hanging="284"/>
      </w:pPr>
      <w:r>
        <w:rPr>
          <w:sz w:val="22"/>
        </w:rPr>
        <w:t xml:space="preserve">Les billets d’entrée dans les sites, les musées et le théâtre </w:t>
      </w:r>
      <w:proofErr w:type="spellStart"/>
      <w:r>
        <w:rPr>
          <w:sz w:val="22"/>
        </w:rPr>
        <w:t>Mariinsky</w:t>
      </w:r>
      <w:proofErr w:type="spellEnd"/>
      <w:r>
        <w:rPr>
          <w:sz w:val="22"/>
        </w:rPr>
        <w:t xml:space="preserve"> en parterre  </w:t>
      </w:r>
    </w:p>
    <w:p w:rsidR="001509D4" w:rsidRPr="001509D4" w:rsidRDefault="001509D4" w:rsidP="00C84769">
      <w:pPr>
        <w:numPr>
          <w:ilvl w:val="0"/>
          <w:numId w:val="2"/>
        </w:numPr>
        <w:spacing w:after="5" w:line="248" w:lineRule="auto"/>
        <w:ind w:right="48" w:hanging="284"/>
      </w:pPr>
      <w:r>
        <w:rPr>
          <w:sz w:val="22"/>
        </w:rPr>
        <w:t>L</w:t>
      </w:r>
      <w:r w:rsidR="00774957">
        <w:rPr>
          <w:sz w:val="22"/>
        </w:rPr>
        <w:t xml:space="preserve">’entracte apéritif à l’opéra </w:t>
      </w:r>
      <w:proofErr w:type="spellStart"/>
      <w:r w:rsidR="00774957">
        <w:rPr>
          <w:sz w:val="22"/>
        </w:rPr>
        <w:t>Mariinsky</w:t>
      </w:r>
      <w:proofErr w:type="spellEnd"/>
      <w:r w:rsidR="00774957">
        <w:rPr>
          <w:sz w:val="22"/>
        </w:rPr>
        <w:t xml:space="preserve"> avec champagne et toast d’œufs de </w:t>
      </w:r>
      <w:r>
        <w:rPr>
          <w:sz w:val="22"/>
        </w:rPr>
        <w:t>saumon</w:t>
      </w:r>
    </w:p>
    <w:p w:rsidR="00AF0D8E" w:rsidRDefault="00774957" w:rsidP="00C84769">
      <w:pPr>
        <w:numPr>
          <w:ilvl w:val="0"/>
          <w:numId w:val="2"/>
        </w:numPr>
        <w:spacing w:after="5" w:line="248" w:lineRule="auto"/>
        <w:ind w:right="48" w:hanging="284"/>
      </w:pPr>
      <w:r>
        <w:rPr>
          <w:sz w:val="22"/>
        </w:rPr>
        <w:t xml:space="preserve">La taxe de séjour </w:t>
      </w:r>
    </w:p>
    <w:p w:rsidR="00AF0D8E" w:rsidRDefault="00774957" w:rsidP="00C84769">
      <w:pPr>
        <w:numPr>
          <w:ilvl w:val="0"/>
          <w:numId w:val="2"/>
        </w:numPr>
        <w:spacing w:after="5" w:line="248" w:lineRule="auto"/>
        <w:ind w:right="48" w:hanging="284"/>
      </w:pPr>
      <w:r>
        <w:rPr>
          <w:sz w:val="22"/>
        </w:rPr>
        <w:t xml:space="preserve">Le visa russe de 35 € + frais à ce jour </w:t>
      </w:r>
    </w:p>
    <w:p w:rsidR="00AF0D8E" w:rsidRDefault="00774957" w:rsidP="00C84769">
      <w:pPr>
        <w:numPr>
          <w:ilvl w:val="0"/>
          <w:numId w:val="2"/>
        </w:numPr>
        <w:spacing w:after="5" w:line="248" w:lineRule="auto"/>
        <w:ind w:right="48" w:hanging="284"/>
      </w:pPr>
      <w:r>
        <w:rPr>
          <w:sz w:val="22"/>
        </w:rPr>
        <w:t xml:space="preserve">Les assurances, assistance, rapatriement et bagages </w:t>
      </w:r>
    </w:p>
    <w:p w:rsidR="00AF0D8E" w:rsidRDefault="00AF0D8E">
      <w:pPr>
        <w:spacing w:after="0" w:line="259" w:lineRule="auto"/>
        <w:ind w:left="0" w:firstLine="0"/>
        <w:jc w:val="left"/>
      </w:pPr>
    </w:p>
    <w:p w:rsidR="00AF0D8E" w:rsidRDefault="00774957" w:rsidP="00344C83">
      <w:pPr>
        <w:pBdr>
          <w:bottom w:val="single" w:sz="4" w:space="1" w:color="EE6112"/>
        </w:pBdr>
        <w:spacing w:after="0" w:line="259" w:lineRule="auto"/>
        <w:ind w:left="-5"/>
        <w:jc w:val="left"/>
      </w:pPr>
      <w:r>
        <w:rPr>
          <w:b/>
          <w:sz w:val="22"/>
        </w:rPr>
        <w:t xml:space="preserve">Le prix ne comprend pas : </w:t>
      </w:r>
    </w:p>
    <w:p w:rsidR="00C84769" w:rsidRPr="00C84769" w:rsidRDefault="00C84769" w:rsidP="00C84769">
      <w:pPr>
        <w:spacing w:after="32" w:line="248" w:lineRule="auto"/>
        <w:ind w:left="142" w:right="48" w:firstLine="0"/>
      </w:pPr>
    </w:p>
    <w:p w:rsidR="00AF0D8E" w:rsidRDefault="00774957" w:rsidP="00C84769">
      <w:pPr>
        <w:numPr>
          <w:ilvl w:val="0"/>
          <w:numId w:val="3"/>
        </w:numPr>
        <w:spacing w:after="32" w:line="248" w:lineRule="auto"/>
        <w:ind w:right="48" w:hanging="284"/>
      </w:pPr>
      <w:r>
        <w:rPr>
          <w:sz w:val="22"/>
        </w:rPr>
        <w:t xml:space="preserve">L’assurance annulation de 2.5% </w:t>
      </w:r>
    </w:p>
    <w:p w:rsidR="00AF0D8E" w:rsidRDefault="00774957" w:rsidP="00C84769">
      <w:pPr>
        <w:numPr>
          <w:ilvl w:val="0"/>
          <w:numId w:val="3"/>
        </w:numPr>
        <w:spacing w:after="30" w:line="248" w:lineRule="auto"/>
        <w:ind w:right="48" w:hanging="284"/>
      </w:pPr>
      <w:r>
        <w:rPr>
          <w:sz w:val="22"/>
        </w:rPr>
        <w:t xml:space="preserve">Les boissons alcoolisées aux repas </w:t>
      </w:r>
      <w:r w:rsidR="00C84769">
        <w:rPr>
          <w:sz w:val="22"/>
        </w:rPr>
        <w:t>(sauf la dégustation de vodkas au dîner jour 4)</w:t>
      </w:r>
      <w:r>
        <w:rPr>
          <w:sz w:val="22"/>
        </w:rPr>
        <w:t xml:space="preserve"> </w:t>
      </w:r>
    </w:p>
    <w:p w:rsidR="00AF0D8E" w:rsidRPr="00F92666" w:rsidRDefault="00774957" w:rsidP="00C84769">
      <w:pPr>
        <w:numPr>
          <w:ilvl w:val="0"/>
          <w:numId w:val="3"/>
        </w:numPr>
        <w:spacing w:after="5" w:line="248" w:lineRule="auto"/>
        <w:ind w:right="48" w:hanging="284"/>
      </w:pPr>
      <w:r>
        <w:rPr>
          <w:sz w:val="22"/>
        </w:rPr>
        <w:t>Les pourboires à discrétion au</w:t>
      </w:r>
      <w:r w:rsidR="001509D4">
        <w:rPr>
          <w:sz w:val="22"/>
        </w:rPr>
        <w:t>x</w:t>
      </w:r>
      <w:r>
        <w:rPr>
          <w:sz w:val="22"/>
        </w:rPr>
        <w:t xml:space="preserve"> guide</w:t>
      </w:r>
      <w:r w:rsidR="00F92666">
        <w:rPr>
          <w:sz w:val="22"/>
        </w:rPr>
        <w:t>s</w:t>
      </w:r>
      <w:r>
        <w:rPr>
          <w:sz w:val="22"/>
        </w:rPr>
        <w:t xml:space="preserve"> et aux chauffeurs </w:t>
      </w:r>
    </w:p>
    <w:p w:rsidR="00F92666" w:rsidRDefault="00F92666" w:rsidP="00F92666">
      <w:pPr>
        <w:spacing w:after="5" w:line="248" w:lineRule="auto"/>
        <w:ind w:right="48"/>
        <w:rPr>
          <w:sz w:val="22"/>
        </w:rPr>
      </w:pPr>
    </w:p>
    <w:p w:rsidR="00F92666" w:rsidRPr="00F92666" w:rsidRDefault="00F92666" w:rsidP="00F92666">
      <w:pPr>
        <w:spacing w:after="5" w:line="248" w:lineRule="auto"/>
        <w:ind w:right="48"/>
      </w:pPr>
    </w:p>
    <w:p w:rsidR="00F92666" w:rsidRPr="00F92666" w:rsidRDefault="00F92666" w:rsidP="00F92666">
      <w:pPr>
        <w:spacing w:after="5" w:line="248" w:lineRule="auto"/>
        <w:ind w:right="48"/>
        <w:rPr>
          <w:b/>
          <w:sz w:val="22"/>
        </w:rPr>
      </w:pPr>
    </w:p>
    <w:p w:rsidR="00F92666" w:rsidRDefault="00F92666" w:rsidP="00F92666">
      <w:pPr>
        <w:shd w:val="clear" w:color="auto" w:fill="FFD966" w:themeFill="accent4" w:themeFillTint="99"/>
        <w:spacing w:after="5" w:line="248" w:lineRule="auto"/>
        <w:ind w:right="48"/>
        <w:jc w:val="center"/>
      </w:pPr>
      <w:r w:rsidRPr="00F92666">
        <w:rPr>
          <w:b/>
          <w:sz w:val="22"/>
        </w:rPr>
        <w:t>FORMALITES</w:t>
      </w:r>
      <w:r>
        <w:rPr>
          <w:sz w:val="22"/>
        </w:rPr>
        <w:t> : passeport valide 6 mois après la date de retour et visa par nos soins.</w:t>
      </w:r>
    </w:p>
    <w:p w:rsidR="00AF0D8E" w:rsidRDefault="00774957">
      <w:pPr>
        <w:spacing w:after="0" w:line="259" w:lineRule="auto"/>
        <w:ind w:left="0" w:firstLine="0"/>
        <w:jc w:val="left"/>
      </w:pPr>
      <w:r>
        <w:rPr>
          <w:sz w:val="22"/>
        </w:rPr>
        <w:t xml:space="preserve"> </w:t>
      </w:r>
    </w:p>
    <w:p w:rsidR="00AF0D8E" w:rsidRDefault="00774957">
      <w:pPr>
        <w:spacing w:after="0" w:line="259" w:lineRule="auto"/>
        <w:ind w:left="0" w:firstLine="0"/>
        <w:jc w:val="left"/>
      </w:pPr>
      <w:r>
        <w:rPr>
          <w:sz w:val="22"/>
        </w:rPr>
        <w:t xml:space="preserve"> </w:t>
      </w:r>
    </w:p>
    <w:p w:rsidR="00AF0D8E" w:rsidRDefault="00774957">
      <w:pPr>
        <w:spacing w:after="0" w:line="259" w:lineRule="auto"/>
        <w:ind w:left="142" w:firstLine="0"/>
        <w:jc w:val="left"/>
      </w:pPr>
      <w:r>
        <w:rPr>
          <w:sz w:val="22"/>
        </w:rPr>
        <w:t xml:space="preserve"> </w:t>
      </w:r>
    </w:p>
    <w:p w:rsidR="00AF0D8E" w:rsidRDefault="00774957">
      <w:pPr>
        <w:spacing w:after="5" w:line="248" w:lineRule="auto"/>
        <w:ind w:left="-5" w:right="48"/>
      </w:pPr>
      <w:r w:rsidRPr="00F92666">
        <w:rPr>
          <w:b/>
          <w:sz w:val="22"/>
        </w:rPr>
        <w:t xml:space="preserve">Pour votre inscription </w:t>
      </w:r>
      <w:r>
        <w:rPr>
          <w:sz w:val="22"/>
        </w:rPr>
        <w:t xml:space="preserve">à ces voyages, merci de contacter votre interlocutrice pour la région PACA : </w:t>
      </w:r>
      <w:r w:rsidRPr="00F92666">
        <w:rPr>
          <w:b/>
          <w:sz w:val="22"/>
        </w:rPr>
        <w:t xml:space="preserve">Emmanuelle </w:t>
      </w:r>
      <w:proofErr w:type="spellStart"/>
      <w:r w:rsidRPr="00F92666">
        <w:rPr>
          <w:b/>
          <w:sz w:val="22"/>
        </w:rPr>
        <w:t>Phély</w:t>
      </w:r>
      <w:proofErr w:type="spellEnd"/>
      <w:r w:rsidRPr="00F92666">
        <w:rPr>
          <w:b/>
          <w:sz w:val="22"/>
        </w:rPr>
        <w:t xml:space="preserve"> – Tél. 06.46.07.40.08</w:t>
      </w:r>
      <w:r>
        <w:rPr>
          <w:sz w:val="22"/>
        </w:rPr>
        <w:t xml:space="preserve"> - </w:t>
      </w:r>
      <w:r>
        <w:rPr>
          <w:color w:val="0000FF"/>
          <w:sz w:val="22"/>
          <w:u w:val="single" w:color="0000FF"/>
        </w:rPr>
        <w:t>e.phely@eleis-voyages.com</w:t>
      </w:r>
      <w:r>
        <w:rPr>
          <w:sz w:val="22"/>
        </w:rPr>
        <w:t xml:space="preserve"> </w:t>
      </w:r>
    </w:p>
    <w:p w:rsidR="00AF0D8E" w:rsidRDefault="00774957">
      <w:pPr>
        <w:spacing w:after="0" w:line="259" w:lineRule="auto"/>
        <w:ind w:left="0" w:firstLine="0"/>
        <w:jc w:val="left"/>
      </w:pPr>
      <w:r>
        <w:rPr>
          <w:sz w:val="22"/>
        </w:rPr>
        <w:t xml:space="preserve"> </w:t>
      </w:r>
    </w:p>
    <w:p w:rsidR="00F92666" w:rsidRDefault="00F92666">
      <w:pPr>
        <w:spacing w:after="0" w:line="259" w:lineRule="auto"/>
        <w:ind w:left="0" w:right="3" w:firstLine="0"/>
        <w:jc w:val="center"/>
        <w:rPr>
          <w:sz w:val="22"/>
        </w:rPr>
      </w:pPr>
    </w:p>
    <w:p w:rsidR="00F92666" w:rsidRDefault="00F92666" w:rsidP="00F92666">
      <w:pPr>
        <w:spacing w:after="0" w:line="259" w:lineRule="auto"/>
        <w:ind w:left="0" w:right="3" w:firstLine="0"/>
        <w:jc w:val="left"/>
        <w:rPr>
          <w:sz w:val="22"/>
        </w:rPr>
      </w:pPr>
    </w:p>
    <w:p w:rsidR="00F92666" w:rsidRDefault="00F92666" w:rsidP="00F92666">
      <w:pPr>
        <w:spacing w:after="0" w:line="259" w:lineRule="auto"/>
        <w:ind w:left="0" w:right="3" w:firstLine="0"/>
        <w:jc w:val="left"/>
        <w:rPr>
          <w:sz w:val="22"/>
        </w:rPr>
      </w:pPr>
      <w:r>
        <w:rPr>
          <w:noProof/>
          <w:sz w:val="22"/>
        </w:rPr>
        <w:lastRenderedPageBreak/>
        <w:drawing>
          <wp:inline distT="0" distB="0" distL="0" distR="0">
            <wp:extent cx="2352040" cy="279045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de_New1.jpg"/>
                    <pic:cNvPicPr/>
                  </pic:nvPicPr>
                  <pic:blipFill rotWithShape="1">
                    <a:blip r:embed="rId27" cstate="print">
                      <a:extLst>
                        <a:ext uri="{28A0092B-C50C-407E-A947-70E740481C1C}">
                          <a14:useLocalDpi xmlns:a14="http://schemas.microsoft.com/office/drawing/2010/main" val="0"/>
                        </a:ext>
                      </a:extLst>
                    </a:blip>
                    <a:srcRect t="5668" b="15257"/>
                    <a:stretch/>
                  </pic:blipFill>
                  <pic:spPr bwMode="auto">
                    <a:xfrm>
                      <a:off x="0" y="0"/>
                      <a:ext cx="2359632" cy="2799466"/>
                    </a:xfrm>
                    <a:prstGeom prst="rect">
                      <a:avLst/>
                    </a:prstGeom>
                    <a:ln>
                      <a:noFill/>
                    </a:ln>
                    <a:extLst>
                      <a:ext uri="{53640926-AAD7-44D8-BBD7-CCE9431645EC}">
                        <a14:shadowObscured xmlns:a14="http://schemas.microsoft.com/office/drawing/2010/main"/>
                      </a:ext>
                    </a:extLst>
                  </pic:spPr>
                </pic:pic>
              </a:graphicData>
            </a:graphic>
          </wp:inline>
        </w:drawing>
      </w:r>
      <w:r w:rsidR="00A7585F">
        <w:rPr>
          <w:sz w:val="22"/>
        </w:rPr>
        <w:t xml:space="preserve">  </w:t>
      </w:r>
      <w:r w:rsidR="00A7585F">
        <w:rPr>
          <w:noProof/>
          <w:sz w:val="22"/>
        </w:rPr>
        <w:drawing>
          <wp:inline distT="0" distB="0" distL="0" distR="0">
            <wp:extent cx="3324225" cy="23283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 staircase I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6584" cy="2344022"/>
                    </a:xfrm>
                    <a:prstGeom prst="rect">
                      <a:avLst/>
                    </a:prstGeom>
                  </pic:spPr>
                </pic:pic>
              </a:graphicData>
            </a:graphic>
          </wp:inline>
        </w:drawing>
      </w:r>
    </w:p>
    <w:p w:rsidR="00F92666" w:rsidRDefault="00F92666" w:rsidP="00F92666">
      <w:pPr>
        <w:spacing w:after="0" w:line="259" w:lineRule="auto"/>
        <w:ind w:left="0" w:right="3" w:firstLine="0"/>
        <w:jc w:val="left"/>
        <w:rPr>
          <w:sz w:val="22"/>
        </w:rPr>
      </w:pPr>
    </w:p>
    <w:p w:rsidR="00AF0D8E" w:rsidRPr="00D52173" w:rsidRDefault="00F92666" w:rsidP="00D52173">
      <w:pPr>
        <w:pBdr>
          <w:bottom w:val="single" w:sz="4" w:space="1" w:color="EE6112"/>
        </w:pBdr>
        <w:spacing w:after="0" w:line="259" w:lineRule="auto"/>
        <w:ind w:left="0" w:right="3" w:firstLine="0"/>
        <w:jc w:val="left"/>
        <w:rPr>
          <w:b/>
          <w:szCs w:val="24"/>
        </w:rPr>
      </w:pPr>
      <w:r w:rsidRPr="00D52173">
        <w:rPr>
          <w:b/>
          <w:szCs w:val="24"/>
        </w:rPr>
        <w:t xml:space="preserve">Petite note sur les conditions météorologiques aux </w:t>
      </w:r>
      <w:r w:rsidR="00D52173">
        <w:rPr>
          <w:b/>
          <w:szCs w:val="24"/>
        </w:rPr>
        <w:t>dates</w:t>
      </w:r>
      <w:r w:rsidRPr="00D52173">
        <w:rPr>
          <w:b/>
          <w:szCs w:val="24"/>
        </w:rPr>
        <w:t xml:space="preserve"> proposées : </w:t>
      </w:r>
      <w:r w:rsidR="00774957" w:rsidRPr="00D52173">
        <w:rPr>
          <w:b/>
          <w:szCs w:val="24"/>
        </w:rPr>
        <w:t xml:space="preserve"> </w:t>
      </w:r>
    </w:p>
    <w:p w:rsidR="00A7585F" w:rsidRDefault="00A7585F" w:rsidP="00F92666">
      <w:pPr>
        <w:spacing w:after="0" w:line="259" w:lineRule="auto"/>
        <w:ind w:left="0" w:right="3" w:firstLine="0"/>
        <w:jc w:val="left"/>
        <w:rPr>
          <w:sz w:val="22"/>
        </w:rPr>
      </w:pPr>
    </w:p>
    <w:p w:rsidR="00A7585F" w:rsidRDefault="00A7585F" w:rsidP="00A7585F">
      <w:pPr>
        <w:spacing w:after="0" w:line="259" w:lineRule="auto"/>
        <w:ind w:left="0" w:right="3" w:firstLine="0"/>
        <w:rPr>
          <w:sz w:val="22"/>
        </w:rPr>
      </w:pPr>
      <w:r>
        <w:rPr>
          <w:sz w:val="22"/>
        </w:rPr>
        <w:t xml:space="preserve">Malgré des températures moyennes de l’ordre de </w:t>
      </w:r>
      <w:r w:rsidR="00C84769">
        <w:rPr>
          <w:sz w:val="22"/>
        </w:rPr>
        <w:t>-</w:t>
      </w:r>
      <w:r w:rsidR="00D52173">
        <w:rPr>
          <w:sz w:val="22"/>
        </w:rPr>
        <w:t xml:space="preserve"> 4 degrés</w:t>
      </w:r>
      <w:r w:rsidR="009045B0">
        <w:rPr>
          <w:sz w:val="22"/>
        </w:rPr>
        <w:t xml:space="preserve"> (il fait beaucoup plus froid dans les stations de ski en France)</w:t>
      </w:r>
      <w:r w:rsidR="00D52173">
        <w:rPr>
          <w:sz w:val="22"/>
        </w:rPr>
        <w:t>, un bon manteau,</w:t>
      </w:r>
      <w:r>
        <w:rPr>
          <w:sz w:val="22"/>
        </w:rPr>
        <w:t xml:space="preserve"> un bonnet et des gants vous permettront sans problème de passer de l’hôtel au bus qui vous conduira sur les sites visités.</w:t>
      </w:r>
      <w:r w:rsidR="00D52173">
        <w:rPr>
          <w:sz w:val="22"/>
        </w:rPr>
        <w:t xml:space="preserve"> En définitive, vous serez </w:t>
      </w:r>
      <w:r w:rsidR="00344C83">
        <w:rPr>
          <w:sz w:val="22"/>
        </w:rPr>
        <w:t xml:space="preserve">très </w:t>
      </w:r>
      <w:r w:rsidR="00D52173">
        <w:rPr>
          <w:sz w:val="22"/>
        </w:rPr>
        <w:t>peu de temps à l’</w:t>
      </w:r>
      <w:r w:rsidR="00B75AF3">
        <w:rPr>
          <w:sz w:val="22"/>
        </w:rPr>
        <w:t>extérieur</w:t>
      </w:r>
      <w:r w:rsidR="00D52173">
        <w:rPr>
          <w:sz w:val="22"/>
        </w:rPr>
        <w:t xml:space="preserve"> et les musées et palais sont très bien chauffés !</w:t>
      </w:r>
      <w:r>
        <w:rPr>
          <w:sz w:val="22"/>
        </w:rPr>
        <w:t xml:space="preserve"> Seul l’après-midi de l’avant dernier jour, nécessitera que vous soyez plus longtemps dehors </w:t>
      </w:r>
      <w:r w:rsidR="00D52173">
        <w:rPr>
          <w:sz w:val="22"/>
        </w:rPr>
        <w:t>si vous souhaitez</w:t>
      </w:r>
      <w:r>
        <w:rPr>
          <w:sz w:val="22"/>
        </w:rPr>
        <w:t xml:space="preserve"> flâner dans la ville</w:t>
      </w:r>
      <w:r w:rsidR="009045B0">
        <w:rPr>
          <w:sz w:val="22"/>
        </w:rPr>
        <w:t>. Encore que là aussi, vous passerez de boutiques en boutiques et vous pouvez même ne pas</w:t>
      </w:r>
      <w:r w:rsidR="00344C83">
        <w:rPr>
          <w:sz w:val="22"/>
        </w:rPr>
        <w:t xml:space="preserve"> sortir du </w:t>
      </w:r>
      <w:proofErr w:type="spellStart"/>
      <w:r w:rsidR="00344C83">
        <w:rPr>
          <w:sz w:val="22"/>
        </w:rPr>
        <w:t>Gostiny</w:t>
      </w:r>
      <w:proofErr w:type="spellEnd"/>
      <w:r w:rsidR="00344C83">
        <w:rPr>
          <w:sz w:val="22"/>
        </w:rPr>
        <w:t xml:space="preserve"> </w:t>
      </w:r>
      <w:proofErr w:type="spellStart"/>
      <w:r w:rsidR="00344C83">
        <w:rPr>
          <w:sz w:val="22"/>
        </w:rPr>
        <w:t>Dvor</w:t>
      </w:r>
      <w:proofErr w:type="spellEnd"/>
      <w:r w:rsidR="00344C83">
        <w:rPr>
          <w:sz w:val="22"/>
        </w:rPr>
        <w:t>, le grand centre commercial situé juste devant l’hôte</w:t>
      </w:r>
      <w:r w:rsidR="00C84769">
        <w:rPr>
          <w:sz w:val="22"/>
        </w:rPr>
        <w:t>l </w:t>
      </w:r>
      <w:proofErr w:type="gramStart"/>
      <w:r w:rsidR="00C84769">
        <w:rPr>
          <w:sz w:val="22"/>
        </w:rPr>
        <w:t>!?</w:t>
      </w:r>
      <w:proofErr w:type="gramEnd"/>
    </w:p>
    <w:p w:rsidR="00A7585F" w:rsidRDefault="00A7585F" w:rsidP="00D52173">
      <w:pPr>
        <w:spacing w:after="0" w:line="259" w:lineRule="auto"/>
        <w:ind w:left="0" w:right="3" w:firstLine="0"/>
        <w:rPr>
          <w:sz w:val="22"/>
        </w:rPr>
      </w:pPr>
    </w:p>
    <w:p w:rsidR="00A7585F" w:rsidRDefault="00D52173" w:rsidP="00D52173">
      <w:pPr>
        <w:spacing w:after="0" w:line="259" w:lineRule="auto"/>
        <w:ind w:left="0" w:right="3" w:firstLine="0"/>
      </w:pPr>
      <w:r>
        <w:rPr>
          <w:sz w:val="22"/>
        </w:rPr>
        <w:t>Saint Pétersbourg</w:t>
      </w:r>
      <w:r w:rsidR="00A7585F">
        <w:rPr>
          <w:sz w:val="22"/>
        </w:rPr>
        <w:t xml:space="preserve"> étant située au septentrion de </w:t>
      </w:r>
      <w:r>
        <w:rPr>
          <w:sz w:val="22"/>
        </w:rPr>
        <w:t xml:space="preserve">l’Europe, les jours sont très courts à cette période de l’année mais permettent de mettre la ville sous le feu des lumières </w:t>
      </w:r>
      <w:r w:rsidR="00344C83">
        <w:rPr>
          <w:sz w:val="22"/>
        </w:rPr>
        <w:t xml:space="preserve">féériques </w:t>
      </w:r>
      <w:r>
        <w:rPr>
          <w:sz w:val="22"/>
        </w:rPr>
        <w:t xml:space="preserve">de noël qui contribuent à </w:t>
      </w:r>
      <w:r w:rsidR="00C84769">
        <w:rPr>
          <w:sz w:val="22"/>
        </w:rPr>
        <w:t>magnifier</w:t>
      </w:r>
      <w:r>
        <w:rPr>
          <w:sz w:val="22"/>
        </w:rPr>
        <w:t xml:space="preserve"> l’architecture </w:t>
      </w:r>
      <w:r w:rsidR="00C84769">
        <w:rPr>
          <w:sz w:val="22"/>
        </w:rPr>
        <w:t>exceptionnelle</w:t>
      </w:r>
      <w:r>
        <w:rPr>
          <w:sz w:val="22"/>
        </w:rPr>
        <w:t xml:space="preserve"> de la ville. C’est probablement l’</w:t>
      </w:r>
      <w:r w:rsidR="00C84769">
        <w:rPr>
          <w:sz w:val="22"/>
        </w:rPr>
        <w:t>un des meilleur</w:t>
      </w:r>
      <w:r>
        <w:rPr>
          <w:sz w:val="22"/>
        </w:rPr>
        <w:t xml:space="preserve">s </w:t>
      </w:r>
      <w:r w:rsidR="00C84769">
        <w:rPr>
          <w:sz w:val="22"/>
        </w:rPr>
        <w:t>moments</w:t>
      </w:r>
      <w:r>
        <w:rPr>
          <w:sz w:val="22"/>
        </w:rPr>
        <w:t xml:space="preserve"> pour découvrir la ville dans un esprit</w:t>
      </w:r>
      <w:r w:rsidR="00344C83">
        <w:rPr>
          <w:sz w:val="22"/>
        </w:rPr>
        <w:t xml:space="preserve"> beaucoup</w:t>
      </w:r>
      <w:r>
        <w:rPr>
          <w:sz w:val="22"/>
        </w:rPr>
        <w:t xml:space="preserve"> plus russe qu’en périodes estivales</w:t>
      </w:r>
      <w:r w:rsidR="00C84769">
        <w:rPr>
          <w:sz w:val="22"/>
        </w:rPr>
        <w:t>…</w:t>
      </w:r>
    </w:p>
    <w:sectPr w:rsidR="00A7585F" w:rsidSect="00D52173">
      <w:headerReference w:type="even" r:id="rId29"/>
      <w:headerReference w:type="default" r:id="rId30"/>
      <w:footerReference w:type="even" r:id="rId31"/>
      <w:headerReference w:type="first" r:id="rId32"/>
      <w:footerReference w:type="first" r:id="rId33"/>
      <w:pgSz w:w="11906" w:h="16838"/>
      <w:pgMar w:top="2035" w:right="1352" w:bottom="1697" w:left="1416"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F54" w:rsidRDefault="00A04F54">
      <w:pPr>
        <w:spacing w:after="0" w:line="240" w:lineRule="auto"/>
      </w:pPr>
      <w:r>
        <w:separator/>
      </w:r>
    </w:p>
  </w:endnote>
  <w:endnote w:type="continuationSeparator" w:id="0">
    <w:p w:rsidR="00A04F54" w:rsidRDefault="00A04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8E" w:rsidRDefault="00774957">
    <w:pPr>
      <w:spacing w:after="0" w:line="239" w:lineRule="auto"/>
      <w:ind w:left="1598" w:right="1620" w:firstLine="0"/>
      <w:jc w:val="center"/>
    </w:pPr>
    <w:r>
      <w:rPr>
        <w:b/>
        <w:sz w:val="16"/>
      </w:rPr>
      <w:t xml:space="preserve">25, rue Clemenceau - 59 830 </w:t>
    </w:r>
    <w:proofErr w:type="spellStart"/>
    <w:r>
      <w:rPr>
        <w:b/>
        <w:sz w:val="16"/>
      </w:rPr>
      <w:t>BOURGHELLES</w:t>
    </w:r>
    <w:proofErr w:type="spellEnd"/>
    <w:r>
      <w:rPr>
        <w:b/>
        <w:sz w:val="16"/>
      </w:rPr>
      <w:t xml:space="preserve"> – France – Tél. 03.20.79.48.29 Rue du Vieux Moulin - 84 240 </w:t>
    </w:r>
    <w:proofErr w:type="spellStart"/>
    <w:r>
      <w:rPr>
        <w:b/>
        <w:sz w:val="16"/>
      </w:rPr>
      <w:t>ANSOUIS</w:t>
    </w:r>
    <w:proofErr w:type="spellEnd"/>
    <w:r>
      <w:rPr>
        <w:b/>
        <w:sz w:val="16"/>
      </w:rPr>
      <w:t xml:space="preserve"> – France – 09.62.22.88.96 </w:t>
    </w:r>
  </w:p>
  <w:p w:rsidR="00AF0D8E" w:rsidRDefault="00774957">
    <w:pPr>
      <w:spacing w:after="0" w:line="239" w:lineRule="auto"/>
      <w:ind w:left="0" w:firstLine="0"/>
      <w:jc w:val="center"/>
    </w:pPr>
    <w:r>
      <w:rPr>
        <w:sz w:val="16"/>
      </w:rPr>
      <w:t xml:space="preserve">SARL au capital de 60 979,61 € - RC LILLE B 388 973 661 - Agence garantie par </w:t>
    </w:r>
    <w:r>
      <w:rPr>
        <w:b/>
        <w:i/>
        <w:sz w:val="16"/>
      </w:rPr>
      <w:t>APS</w:t>
    </w:r>
    <w:r>
      <w:rPr>
        <w:sz w:val="16"/>
      </w:rPr>
      <w:t xml:space="preserve"> - Responsabilité professionnelle GENERALI n° 54 457 157 M - IM059120002 </w:t>
    </w:r>
  </w:p>
  <w:p w:rsidR="00AF0D8E" w:rsidRDefault="00774957">
    <w:pPr>
      <w:spacing w:after="0" w:line="259" w:lineRule="auto"/>
      <w:ind w:left="0" w:right="63" w:firstLine="0"/>
      <w:jc w:val="center"/>
    </w:pPr>
    <w:r>
      <w:rPr>
        <w:b/>
        <w:color w:val="0000FF"/>
        <w:sz w:val="16"/>
        <w:u w:val="single" w:color="0000FF"/>
      </w:rPr>
      <w:t>www.eleisvoyages.com</w:t>
    </w:r>
    <w:r>
      <w:rPr>
        <w:b/>
        <w:sz w:val="16"/>
      </w:rPr>
      <w:t xml:space="preserve"> E-MAIL : contact@eleis-voyages.com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8E" w:rsidRDefault="00774957">
    <w:pPr>
      <w:spacing w:after="0" w:line="239" w:lineRule="auto"/>
      <w:ind w:left="1598" w:right="1620" w:firstLine="0"/>
      <w:jc w:val="center"/>
    </w:pPr>
    <w:r>
      <w:rPr>
        <w:b/>
        <w:sz w:val="16"/>
      </w:rPr>
      <w:t xml:space="preserve">25, rue Clemenceau - 59 830 </w:t>
    </w:r>
    <w:proofErr w:type="spellStart"/>
    <w:r>
      <w:rPr>
        <w:b/>
        <w:sz w:val="16"/>
      </w:rPr>
      <w:t>BOURGHELLES</w:t>
    </w:r>
    <w:proofErr w:type="spellEnd"/>
    <w:r>
      <w:rPr>
        <w:b/>
        <w:sz w:val="16"/>
      </w:rPr>
      <w:t xml:space="preserve"> – France – Tél. 03.20.79.48.29 Rue du Vieux Moulin - 84 240 </w:t>
    </w:r>
    <w:proofErr w:type="spellStart"/>
    <w:r>
      <w:rPr>
        <w:b/>
        <w:sz w:val="16"/>
      </w:rPr>
      <w:t>ANSOUIS</w:t>
    </w:r>
    <w:proofErr w:type="spellEnd"/>
    <w:r>
      <w:rPr>
        <w:b/>
        <w:sz w:val="16"/>
      </w:rPr>
      <w:t xml:space="preserve"> – France – 09.62.22.88.96 </w:t>
    </w:r>
  </w:p>
  <w:p w:rsidR="00AF0D8E" w:rsidRDefault="00774957">
    <w:pPr>
      <w:spacing w:after="0" w:line="239" w:lineRule="auto"/>
      <w:ind w:left="0" w:firstLine="0"/>
      <w:jc w:val="center"/>
    </w:pPr>
    <w:r>
      <w:rPr>
        <w:sz w:val="16"/>
      </w:rPr>
      <w:t xml:space="preserve">SARL au capital de 60 979,61 € - RC LILLE B 388 973 661 - Agence garantie par </w:t>
    </w:r>
    <w:r>
      <w:rPr>
        <w:b/>
        <w:i/>
        <w:sz w:val="16"/>
      </w:rPr>
      <w:t>APS</w:t>
    </w:r>
    <w:r>
      <w:rPr>
        <w:sz w:val="16"/>
      </w:rPr>
      <w:t xml:space="preserve"> - Responsabilité professionnelle GENERALI n° 54 457 157 M - IM059120002 </w:t>
    </w:r>
  </w:p>
  <w:p w:rsidR="00AF0D8E" w:rsidRDefault="00774957">
    <w:pPr>
      <w:spacing w:after="0" w:line="259" w:lineRule="auto"/>
      <w:ind w:left="0" w:right="63" w:firstLine="0"/>
      <w:jc w:val="center"/>
    </w:pPr>
    <w:r>
      <w:rPr>
        <w:b/>
        <w:color w:val="0000FF"/>
        <w:sz w:val="16"/>
        <w:u w:val="single" w:color="0000FF"/>
      </w:rPr>
      <w:t>www.eleisvoyages.com</w:t>
    </w:r>
    <w:r>
      <w:rPr>
        <w:b/>
        <w:sz w:val="16"/>
      </w:rPr>
      <w:t xml:space="preserve"> E-MAIL : contact@eleis-voyages.com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F54" w:rsidRDefault="00A04F54">
      <w:pPr>
        <w:spacing w:after="0" w:line="240" w:lineRule="auto"/>
      </w:pPr>
      <w:r>
        <w:separator/>
      </w:r>
    </w:p>
  </w:footnote>
  <w:footnote w:type="continuationSeparator" w:id="0">
    <w:p w:rsidR="00A04F54" w:rsidRDefault="00A04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8E" w:rsidRDefault="00774957">
    <w:pPr>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page">
            <wp:posOffset>899160</wp:posOffset>
          </wp:positionH>
          <wp:positionV relativeFrom="page">
            <wp:posOffset>448310</wp:posOffset>
          </wp:positionV>
          <wp:extent cx="1001395" cy="69024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01395" cy="690245"/>
                  </a:xfrm>
                  <a:prstGeom prst="rect">
                    <a:avLst/>
                  </a:prstGeom>
                </pic:spPr>
              </pic:pic>
            </a:graphicData>
          </a:graphic>
        </wp:anchor>
      </w:drawing>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8E" w:rsidRDefault="00774957">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D8E" w:rsidRDefault="00774957">
    <w:pPr>
      <w:spacing w:after="0" w:line="259" w:lineRule="auto"/>
      <w:ind w:left="0" w:firstLine="0"/>
      <w:jc w:val="left"/>
    </w:pPr>
    <w:r>
      <w:rPr>
        <w:noProof/>
      </w:rPr>
      <w:drawing>
        <wp:anchor distT="0" distB="0" distL="114300" distR="114300" simplePos="0" relativeHeight="251660288" behindDoc="0" locked="0" layoutInCell="1" allowOverlap="0">
          <wp:simplePos x="0" y="0"/>
          <wp:positionH relativeFrom="page">
            <wp:posOffset>899160</wp:posOffset>
          </wp:positionH>
          <wp:positionV relativeFrom="page">
            <wp:posOffset>448310</wp:posOffset>
          </wp:positionV>
          <wp:extent cx="1001395" cy="690245"/>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01395" cy="690245"/>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25pt;height:225pt" o:bullet="t">
        <v:imagedata r:id="rId1" o:title="orange_dot[1]"/>
      </v:shape>
    </w:pict>
  </w:numPicBullet>
  <w:abstractNum w:abstractNumId="0" w15:restartNumberingAfterBreak="0">
    <w:nsid w:val="0121789A"/>
    <w:multiLevelType w:val="hybridMultilevel"/>
    <w:tmpl w:val="DBF63042"/>
    <w:lvl w:ilvl="0" w:tplc="89E6B52A">
      <w:start w:val="1"/>
      <w:numFmt w:val="bullet"/>
      <w:lvlText w:val=""/>
      <w:lvlPicBulletId w:val="0"/>
      <w:lvlJc w:val="left"/>
      <w:pPr>
        <w:ind w:left="142"/>
      </w:pPr>
      <w:rPr>
        <w:rFonts w:ascii="Symbol" w:eastAsia="Century Gothic" w:hAnsi="Symbol" w:cs="Century Gothic" w:hint="default"/>
        <w:b w:val="0"/>
        <w:i w:val="0"/>
        <w:strike w:val="0"/>
        <w:dstrike w:val="0"/>
        <w:color w:val="auto"/>
        <w:sz w:val="22"/>
        <w:szCs w:val="22"/>
        <w:u w:val="none" w:color="000000"/>
        <w:bdr w:val="none" w:sz="0" w:space="0" w:color="auto"/>
        <w:shd w:val="clear" w:color="auto" w:fill="auto"/>
        <w:vertAlign w:val="baseline"/>
      </w:rPr>
    </w:lvl>
    <w:lvl w:ilvl="1" w:tplc="F16EC6AA">
      <w:start w:val="1"/>
      <w:numFmt w:val="bullet"/>
      <w:lvlText w:val="o"/>
      <w:lvlJc w:val="left"/>
      <w:pPr>
        <w:ind w:left="10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2" w:tplc="05F4C196">
      <w:start w:val="1"/>
      <w:numFmt w:val="bullet"/>
      <w:lvlText w:val="▪"/>
      <w:lvlJc w:val="left"/>
      <w:pPr>
        <w:ind w:left="18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3" w:tplc="1B12E2E8">
      <w:start w:val="1"/>
      <w:numFmt w:val="bullet"/>
      <w:lvlText w:val="•"/>
      <w:lvlJc w:val="left"/>
      <w:pPr>
        <w:ind w:left="25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4" w:tplc="76DEBF2E">
      <w:start w:val="1"/>
      <w:numFmt w:val="bullet"/>
      <w:lvlText w:val="o"/>
      <w:lvlJc w:val="left"/>
      <w:pPr>
        <w:ind w:left="324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5" w:tplc="F3BC1786">
      <w:start w:val="1"/>
      <w:numFmt w:val="bullet"/>
      <w:lvlText w:val="▪"/>
      <w:lvlJc w:val="left"/>
      <w:pPr>
        <w:ind w:left="396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6" w:tplc="D2D27C56">
      <w:start w:val="1"/>
      <w:numFmt w:val="bullet"/>
      <w:lvlText w:val="•"/>
      <w:lvlJc w:val="left"/>
      <w:pPr>
        <w:ind w:left="46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7" w:tplc="4E20B682">
      <w:start w:val="1"/>
      <w:numFmt w:val="bullet"/>
      <w:lvlText w:val="o"/>
      <w:lvlJc w:val="left"/>
      <w:pPr>
        <w:ind w:left="54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8" w:tplc="0B90D1AA">
      <w:start w:val="1"/>
      <w:numFmt w:val="bullet"/>
      <w:lvlText w:val="▪"/>
      <w:lvlJc w:val="left"/>
      <w:pPr>
        <w:ind w:left="61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abstractNum>
  <w:abstractNum w:abstractNumId="1" w15:restartNumberingAfterBreak="0">
    <w:nsid w:val="16527F32"/>
    <w:multiLevelType w:val="hybridMultilevel"/>
    <w:tmpl w:val="0CCA2626"/>
    <w:lvl w:ilvl="0" w:tplc="E16A2904">
      <w:start w:val="1"/>
      <w:numFmt w:val="bullet"/>
      <w:lvlText w:val="-"/>
      <w:lvlJc w:val="left"/>
      <w:pPr>
        <w:ind w:left="142"/>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1" w:tplc="F16EC6AA">
      <w:start w:val="1"/>
      <w:numFmt w:val="bullet"/>
      <w:lvlText w:val="o"/>
      <w:lvlJc w:val="left"/>
      <w:pPr>
        <w:ind w:left="10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2" w:tplc="05F4C196">
      <w:start w:val="1"/>
      <w:numFmt w:val="bullet"/>
      <w:lvlText w:val="▪"/>
      <w:lvlJc w:val="left"/>
      <w:pPr>
        <w:ind w:left="18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3" w:tplc="1B12E2E8">
      <w:start w:val="1"/>
      <w:numFmt w:val="bullet"/>
      <w:lvlText w:val="•"/>
      <w:lvlJc w:val="left"/>
      <w:pPr>
        <w:ind w:left="25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4" w:tplc="76DEBF2E">
      <w:start w:val="1"/>
      <w:numFmt w:val="bullet"/>
      <w:lvlText w:val="o"/>
      <w:lvlJc w:val="left"/>
      <w:pPr>
        <w:ind w:left="324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5" w:tplc="F3BC1786">
      <w:start w:val="1"/>
      <w:numFmt w:val="bullet"/>
      <w:lvlText w:val="▪"/>
      <w:lvlJc w:val="left"/>
      <w:pPr>
        <w:ind w:left="396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6" w:tplc="D2D27C56">
      <w:start w:val="1"/>
      <w:numFmt w:val="bullet"/>
      <w:lvlText w:val="•"/>
      <w:lvlJc w:val="left"/>
      <w:pPr>
        <w:ind w:left="46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7" w:tplc="4E20B682">
      <w:start w:val="1"/>
      <w:numFmt w:val="bullet"/>
      <w:lvlText w:val="o"/>
      <w:lvlJc w:val="left"/>
      <w:pPr>
        <w:ind w:left="54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8" w:tplc="0B90D1AA">
      <w:start w:val="1"/>
      <w:numFmt w:val="bullet"/>
      <w:lvlText w:val="▪"/>
      <w:lvlJc w:val="left"/>
      <w:pPr>
        <w:ind w:left="61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abstractNum>
  <w:abstractNum w:abstractNumId="2" w15:restartNumberingAfterBreak="0">
    <w:nsid w:val="5D6D71CE"/>
    <w:multiLevelType w:val="hybridMultilevel"/>
    <w:tmpl w:val="709A3BB6"/>
    <w:lvl w:ilvl="0" w:tplc="89E6B52A">
      <w:start w:val="1"/>
      <w:numFmt w:val="bullet"/>
      <w:lvlText w:val=""/>
      <w:lvlPicBulletId w:val="0"/>
      <w:lvlJc w:val="left"/>
      <w:pPr>
        <w:ind w:left="142"/>
      </w:pPr>
      <w:rPr>
        <w:rFonts w:ascii="Symbol" w:eastAsia="Century Gothic" w:hAnsi="Symbol" w:cs="Century Gothic" w:hint="default"/>
        <w:b w:val="0"/>
        <w:i w:val="0"/>
        <w:strike w:val="0"/>
        <w:dstrike w:val="0"/>
        <w:color w:val="auto"/>
        <w:sz w:val="22"/>
        <w:szCs w:val="22"/>
        <w:u w:val="none" w:color="000000"/>
        <w:bdr w:val="none" w:sz="0" w:space="0" w:color="auto"/>
        <w:shd w:val="clear" w:color="auto" w:fill="auto"/>
        <w:vertAlign w:val="baseline"/>
      </w:rPr>
    </w:lvl>
    <w:lvl w:ilvl="1" w:tplc="F16EC6AA">
      <w:start w:val="1"/>
      <w:numFmt w:val="bullet"/>
      <w:lvlText w:val="o"/>
      <w:lvlJc w:val="left"/>
      <w:pPr>
        <w:ind w:left="10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2" w:tplc="05F4C196">
      <w:start w:val="1"/>
      <w:numFmt w:val="bullet"/>
      <w:lvlText w:val="▪"/>
      <w:lvlJc w:val="left"/>
      <w:pPr>
        <w:ind w:left="18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3" w:tplc="1B12E2E8">
      <w:start w:val="1"/>
      <w:numFmt w:val="bullet"/>
      <w:lvlText w:val="•"/>
      <w:lvlJc w:val="left"/>
      <w:pPr>
        <w:ind w:left="25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4" w:tplc="76DEBF2E">
      <w:start w:val="1"/>
      <w:numFmt w:val="bullet"/>
      <w:lvlText w:val="o"/>
      <w:lvlJc w:val="left"/>
      <w:pPr>
        <w:ind w:left="324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5" w:tplc="F3BC1786">
      <w:start w:val="1"/>
      <w:numFmt w:val="bullet"/>
      <w:lvlText w:val="▪"/>
      <w:lvlJc w:val="left"/>
      <w:pPr>
        <w:ind w:left="396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6" w:tplc="D2D27C56">
      <w:start w:val="1"/>
      <w:numFmt w:val="bullet"/>
      <w:lvlText w:val="•"/>
      <w:lvlJc w:val="left"/>
      <w:pPr>
        <w:ind w:left="468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7" w:tplc="4E20B682">
      <w:start w:val="1"/>
      <w:numFmt w:val="bullet"/>
      <w:lvlText w:val="o"/>
      <w:lvlJc w:val="left"/>
      <w:pPr>
        <w:ind w:left="540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lvl w:ilvl="8" w:tplc="0B90D1AA">
      <w:start w:val="1"/>
      <w:numFmt w:val="bullet"/>
      <w:lvlText w:val="▪"/>
      <w:lvlJc w:val="left"/>
      <w:pPr>
        <w:ind w:left="6120"/>
      </w:pPr>
      <w:rPr>
        <w:rFonts w:ascii="Century Gothic" w:eastAsia="Century Gothic" w:hAnsi="Century Gothic" w:cs="Century Gothic"/>
        <w:b w:val="0"/>
        <w:i w:val="0"/>
        <w:strike w:val="0"/>
        <w:dstrike w:val="0"/>
        <w:color w:val="3B3838"/>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D8E"/>
    <w:rsid w:val="000151C3"/>
    <w:rsid w:val="00055E4E"/>
    <w:rsid w:val="00127849"/>
    <w:rsid w:val="001509D4"/>
    <w:rsid w:val="001C6047"/>
    <w:rsid w:val="00201AC1"/>
    <w:rsid w:val="002C11F1"/>
    <w:rsid w:val="002D1337"/>
    <w:rsid w:val="00337734"/>
    <w:rsid w:val="00344C83"/>
    <w:rsid w:val="004825C7"/>
    <w:rsid w:val="005C2944"/>
    <w:rsid w:val="00774957"/>
    <w:rsid w:val="00775183"/>
    <w:rsid w:val="00783368"/>
    <w:rsid w:val="008B1578"/>
    <w:rsid w:val="009045B0"/>
    <w:rsid w:val="00A04F54"/>
    <w:rsid w:val="00A7585F"/>
    <w:rsid w:val="00AB2DA6"/>
    <w:rsid w:val="00AF0D8E"/>
    <w:rsid w:val="00B75AF3"/>
    <w:rsid w:val="00B83761"/>
    <w:rsid w:val="00BF437D"/>
    <w:rsid w:val="00C84769"/>
    <w:rsid w:val="00CF4F0C"/>
    <w:rsid w:val="00D2050A"/>
    <w:rsid w:val="00D52173"/>
    <w:rsid w:val="00D85196"/>
    <w:rsid w:val="00F926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E46B1-5E0F-40C5-B8A4-73F67626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49" w:lineRule="auto"/>
      <w:ind w:left="10" w:hanging="10"/>
      <w:jc w:val="both"/>
    </w:pPr>
    <w:rPr>
      <w:rFonts w:ascii="Century Gothic" w:eastAsia="Century Gothic" w:hAnsi="Century Gothic" w:cs="Century Gothic"/>
      <w:color w:val="000000"/>
      <w:sz w:val="24"/>
    </w:rPr>
  </w:style>
  <w:style w:type="paragraph" w:styleId="Titre1">
    <w:name w:val="heading 1"/>
    <w:next w:val="Normal"/>
    <w:link w:val="Titre1Car"/>
    <w:uiPriority w:val="9"/>
    <w:unhideWhenUsed/>
    <w:qFormat/>
    <w:pPr>
      <w:keepNext/>
      <w:keepLines/>
      <w:shd w:val="clear" w:color="auto" w:fill="806000"/>
      <w:spacing w:after="10" w:line="249" w:lineRule="auto"/>
      <w:ind w:left="10" w:hanging="10"/>
      <w:outlineLvl w:val="0"/>
    </w:pPr>
    <w:rPr>
      <w:rFonts w:ascii="Century Gothic" w:eastAsia="Century Gothic" w:hAnsi="Century Gothic" w:cs="Century Gothic"/>
      <w:b/>
      <w:color w:val="E2EFD9"/>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entury Gothic" w:eastAsia="Century Gothic" w:hAnsi="Century Gothic" w:cs="Century Gothic"/>
      <w:b/>
      <w:color w:val="E2EFD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775183"/>
    <w:rPr>
      <w:color w:val="0563C1" w:themeColor="hyperlink"/>
      <w:u w:val="single"/>
    </w:rPr>
  </w:style>
  <w:style w:type="paragraph" w:styleId="Pieddepage">
    <w:name w:val="footer"/>
    <w:basedOn w:val="Normal"/>
    <w:link w:val="PieddepageCar"/>
    <w:uiPriority w:val="99"/>
    <w:unhideWhenUsed/>
    <w:rsid w:val="00127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7849"/>
    <w:rPr>
      <w:rFonts w:ascii="Century Gothic" w:eastAsia="Century Gothic" w:hAnsi="Century Gothic" w:cs="Century Goth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yusupov-palace.ru/en" TargetMode="External"/><Relationship Id="rId26" Type="http://schemas.openxmlformats.org/officeDocument/2006/relationships/hyperlink" Target="http://eng.tzar.ru/"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yusupov-palace.ru/en"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yusupov-palace.ru/en" TargetMode="External"/><Relationship Id="rId20" Type="http://schemas.openxmlformats.org/officeDocument/2006/relationships/hyperlink" Target="http://www.mariinsky.ru/en/"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yusupov-palace.ru/en" TargetMode="External"/><Relationship Id="rId23" Type="http://schemas.openxmlformats.org/officeDocument/2006/relationships/hyperlink" Target="http://www.hermitagemuseum.org/wps/portal/hermitage/?lng=fr"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www.mariinsky.ru/e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elmond.com/grand-hotel-europe-st-petersburg/" TargetMode="External"/><Relationship Id="rId14" Type="http://schemas.openxmlformats.org/officeDocument/2006/relationships/image" Target="media/image8.jpeg"/><Relationship Id="rId22" Type="http://schemas.openxmlformats.org/officeDocument/2006/relationships/hyperlink" Target="http://www.hermitagemuseum.org/wps/portal/hermitage/?lng=fr" TargetMode="External"/><Relationship Id="rId27" Type="http://schemas.openxmlformats.org/officeDocument/2006/relationships/image" Target="media/image12.jpeg"/><Relationship Id="rId30" Type="http://schemas.openxmlformats.org/officeDocument/2006/relationships/header" Target="head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1492</Words>
  <Characters>8206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Ioulia</dc:creator>
  <cp:keywords/>
  <cp:lastModifiedBy>fabien dachicourt</cp:lastModifiedBy>
  <cp:revision>16</cp:revision>
  <dcterms:created xsi:type="dcterms:W3CDTF">2015-06-16T18:03:00Z</dcterms:created>
  <dcterms:modified xsi:type="dcterms:W3CDTF">2015-07-10T14:37:00Z</dcterms:modified>
</cp:coreProperties>
</file>